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36" w:rsidRPr="00862320" w:rsidRDefault="00715136" w:rsidP="00715136">
      <w:pPr>
        <w:pStyle w:val="wp-4"/>
        <w:snapToGrid/>
        <w:spacing w:line="240" w:lineRule="auto"/>
        <w:ind w:firstLine="0"/>
        <w:jc w:val="center"/>
        <w:rPr>
          <w:rFonts w:hint="eastAsia"/>
          <w:sz w:val="44"/>
          <w:szCs w:val="44"/>
        </w:rPr>
      </w:pPr>
    </w:p>
    <w:p w:rsidR="00715136" w:rsidRPr="00384CFC" w:rsidRDefault="00BF5C3D" w:rsidP="000319AD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384CFC">
        <w:rPr>
          <w:rFonts w:ascii="黑体" w:eastAsia="黑体" w:hAnsi="黑体" w:hint="eastAsia"/>
          <w:sz w:val="36"/>
          <w:szCs w:val="36"/>
        </w:rPr>
        <w:t>2014</w:t>
      </w:r>
      <w:r w:rsidR="00715136" w:rsidRPr="00384CFC">
        <w:rPr>
          <w:rFonts w:ascii="黑体" w:eastAsia="黑体" w:hAnsi="黑体" w:hint="eastAsia"/>
          <w:sz w:val="36"/>
          <w:szCs w:val="36"/>
        </w:rPr>
        <w:t>年湖北新闻出版广播影视</w:t>
      </w:r>
      <w:r w:rsidR="00384CFC" w:rsidRPr="00384CFC">
        <w:rPr>
          <w:rFonts w:ascii="黑体" w:eastAsia="黑体" w:hAnsi="黑体" w:hint="eastAsia"/>
          <w:sz w:val="36"/>
          <w:szCs w:val="36"/>
        </w:rPr>
        <w:t>行业发展概况</w:t>
      </w:r>
    </w:p>
    <w:bookmarkEnd w:id="0"/>
    <w:p w:rsidR="00B41CDC" w:rsidRDefault="00B41CDC" w:rsidP="00715136">
      <w:pPr>
        <w:shd w:val="clear" w:color="auto" w:fill="FFFFFF"/>
        <w:ind w:firstLineChars="200" w:firstLine="640"/>
        <w:rPr>
          <w:rFonts w:ascii="仿宋" w:eastAsia="仿宋" w:hAnsi="仿宋"/>
          <w:sz w:val="32"/>
          <w:szCs w:val="32"/>
        </w:rPr>
      </w:pPr>
    </w:p>
    <w:p w:rsidR="00715136" w:rsidRPr="00B2186D" w:rsidRDefault="00A016EF" w:rsidP="00715136">
      <w:pPr>
        <w:shd w:val="clear" w:color="auto" w:fill="FFFFFF"/>
        <w:ind w:firstLineChars="200" w:firstLine="640"/>
        <w:rPr>
          <w:rFonts w:ascii="仿宋" w:eastAsia="仿宋" w:hAnsi="仿宋"/>
          <w:sz w:val="32"/>
          <w:szCs w:val="32"/>
        </w:rPr>
      </w:pPr>
      <w:r w:rsidRPr="00B2186D">
        <w:rPr>
          <w:rFonts w:ascii="仿宋" w:eastAsia="仿宋" w:hAnsi="仿宋" w:hint="eastAsia"/>
          <w:sz w:val="32"/>
          <w:szCs w:val="32"/>
        </w:rPr>
        <w:t>2014年，湖北省新闻出版广播影视业整体发展态势良好。全行业实现产值</w:t>
      </w:r>
      <w:r w:rsidR="007B4DC5" w:rsidRPr="00B2186D">
        <w:rPr>
          <w:rFonts w:ascii="仿宋" w:eastAsia="仿宋" w:hAnsi="仿宋" w:hint="eastAsia"/>
          <w:sz w:val="32"/>
          <w:szCs w:val="32"/>
        </w:rPr>
        <w:t>651.28，</w:t>
      </w:r>
      <w:r w:rsidRPr="00B2186D">
        <w:rPr>
          <w:rFonts w:ascii="仿宋" w:eastAsia="仿宋" w:hAnsi="仿宋" w:hint="eastAsia"/>
          <w:sz w:val="32"/>
          <w:szCs w:val="32"/>
        </w:rPr>
        <w:t>同比增长</w:t>
      </w:r>
      <w:r w:rsidR="007B4DC5" w:rsidRPr="00B2186D">
        <w:rPr>
          <w:rFonts w:ascii="仿宋" w:eastAsia="仿宋" w:hAnsi="仿宋" w:hint="eastAsia"/>
          <w:sz w:val="32"/>
          <w:szCs w:val="32"/>
        </w:rPr>
        <w:t>13.99%，其中新闻出版业实现562.26亿元，增长12.85</w:t>
      </w:r>
      <w:r w:rsidR="007B4DC5" w:rsidRPr="00B2186D">
        <w:rPr>
          <w:rFonts w:ascii="仿宋" w:eastAsia="仿宋" w:hAnsi="仿宋" w:hint="eastAsia"/>
          <w:sz w:val="32"/>
          <w:szCs w:val="32"/>
        </w:rPr>
        <w:tab/>
        <w:t>%，广播影视业实现89.02亿元，增长 21.74%；</w:t>
      </w:r>
      <w:r w:rsidRPr="00B2186D">
        <w:rPr>
          <w:rFonts w:ascii="仿宋" w:eastAsia="仿宋" w:hAnsi="仿宋" w:hint="eastAsia"/>
          <w:sz w:val="32"/>
          <w:szCs w:val="32"/>
        </w:rPr>
        <w:t>实现增加值</w:t>
      </w:r>
      <w:r w:rsidR="007B4DC5" w:rsidRPr="00B2186D">
        <w:rPr>
          <w:rFonts w:ascii="仿宋" w:eastAsia="仿宋" w:hAnsi="仿宋" w:hint="eastAsia"/>
          <w:sz w:val="32"/>
          <w:szCs w:val="32"/>
        </w:rPr>
        <w:t>185.99</w:t>
      </w:r>
      <w:r w:rsidRPr="00B2186D">
        <w:rPr>
          <w:rFonts w:ascii="仿宋" w:eastAsia="仿宋" w:hAnsi="仿宋" w:hint="eastAsia"/>
          <w:sz w:val="32"/>
          <w:szCs w:val="32"/>
        </w:rPr>
        <w:t>，同比增长</w:t>
      </w:r>
      <w:r w:rsidR="007B4DC5" w:rsidRPr="00B2186D">
        <w:rPr>
          <w:rFonts w:ascii="仿宋" w:eastAsia="仿宋" w:hAnsi="仿宋" w:hint="eastAsia"/>
          <w:sz w:val="32"/>
          <w:szCs w:val="32"/>
        </w:rPr>
        <w:t>11.47%，其中新闻出版业实现146.63亿元，增长10.75%，广播影视业实现39.36亿元，增长14.25%。</w:t>
      </w:r>
    </w:p>
    <w:p w:rsidR="00715136" w:rsidRPr="00862320" w:rsidRDefault="00715136" w:rsidP="00715136">
      <w:pPr>
        <w:ind w:firstLineChars="192" w:firstLine="617"/>
        <w:rPr>
          <w:rFonts w:ascii="黑体" w:eastAsia="黑体"/>
          <w:b/>
          <w:sz w:val="32"/>
          <w:szCs w:val="32"/>
        </w:rPr>
      </w:pPr>
      <w:r w:rsidRPr="00862320">
        <w:rPr>
          <w:rFonts w:ascii="黑体" w:eastAsia="黑体" w:hint="eastAsia"/>
          <w:b/>
          <w:sz w:val="32"/>
          <w:szCs w:val="32"/>
        </w:rPr>
        <w:t>一、新闻出版部分</w:t>
      </w:r>
    </w:p>
    <w:p w:rsidR="00715136" w:rsidRPr="00862320" w:rsidRDefault="00715136" w:rsidP="00715136">
      <w:pPr>
        <w:pStyle w:val="1"/>
        <w:spacing w:before="0" w:after="0" w:line="240" w:lineRule="auto"/>
        <w:ind w:firstLineChars="200" w:firstLine="643"/>
        <w:rPr>
          <w:rFonts w:ascii="楷体" w:eastAsia="楷体" w:hAnsi="楷体"/>
          <w:sz w:val="32"/>
          <w:szCs w:val="32"/>
        </w:rPr>
      </w:pPr>
      <w:r w:rsidRPr="00862320">
        <w:rPr>
          <w:rFonts w:ascii="楷体" w:eastAsia="楷体" w:hAnsi="楷体" w:hint="eastAsia"/>
          <w:sz w:val="32"/>
          <w:szCs w:val="32"/>
        </w:rPr>
        <w:t>(</w:t>
      </w:r>
      <w:proofErr w:type="gramStart"/>
      <w:r w:rsidRPr="00862320">
        <w:rPr>
          <w:rFonts w:ascii="楷体" w:eastAsia="楷体" w:hAnsi="楷体" w:hint="eastAsia"/>
          <w:sz w:val="32"/>
          <w:szCs w:val="32"/>
        </w:rPr>
        <w:t>一</w:t>
      </w:r>
      <w:proofErr w:type="gramEnd"/>
      <w:r w:rsidRPr="00862320">
        <w:rPr>
          <w:rFonts w:ascii="楷体" w:eastAsia="楷体" w:hAnsi="楷体" w:hint="eastAsia"/>
          <w:sz w:val="32"/>
          <w:szCs w:val="32"/>
        </w:rPr>
        <w:t>)</w:t>
      </w:r>
      <w:r w:rsidR="002E5588" w:rsidRPr="00862320">
        <w:rPr>
          <w:rFonts w:ascii="楷体" w:eastAsia="楷体" w:hAnsi="楷体" w:hint="eastAsia"/>
          <w:sz w:val="32"/>
          <w:szCs w:val="32"/>
        </w:rPr>
        <w:t>全省新闻出版行业主要发展指标</w:t>
      </w:r>
    </w:p>
    <w:p w:rsidR="00A46190" w:rsidRPr="00862320" w:rsidRDefault="00715136" w:rsidP="00A46190">
      <w:pPr>
        <w:shd w:val="clear" w:color="auto" w:fill="FFFFFF"/>
        <w:ind w:firstLineChars="200" w:firstLine="643"/>
        <w:rPr>
          <w:rFonts w:ascii="仿宋" w:eastAsia="仿宋" w:hAnsi="仿宋"/>
          <w:sz w:val="32"/>
          <w:szCs w:val="32"/>
        </w:rPr>
      </w:pPr>
      <w:r w:rsidRPr="00862320">
        <w:rPr>
          <w:rFonts w:ascii="仿宋" w:eastAsia="仿宋" w:hAnsi="仿宋"/>
          <w:b/>
          <w:sz w:val="32"/>
          <w:szCs w:val="32"/>
        </w:rPr>
        <w:t>新闻出版产业</w:t>
      </w:r>
      <w:r w:rsidR="002E5588" w:rsidRPr="00862320">
        <w:rPr>
          <w:rFonts w:ascii="仿宋" w:eastAsia="仿宋" w:hAnsi="仿宋" w:hint="eastAsia"/>
          <w:b/>
          <w:sz w:val="32"/>
          <w:szCs w:val="32"/>
        </w:rPr>
        <w:t>主要经济指标平稳增长</w:t>
      </w:r>
      <w:r w:rsidRPr="00862320">
        <w:rPr>
          <w:rFonts w:ascii="仿宋" w:eastAsia="仿宋" w:hAnsi="仿宋"/>
          <w:b/>
          <w:sz w:val="32"/>
          <w:szCs w:val="32"/>
        </w:rPr>
        <w:t>。</w:t>
      </w:r>
      <w:r w:rsidR="0068430A" w:rsidRPr="00862320">
        <w:rPr>
          <w:rFonts w:ascii="仿宋" w:eastAsia="仿宋" w:hAnsi="仿宋" w:hint="eastAsia"/>
          <w:sz w:val="32"/>
          <w:szCs w:val="32"/>
        </w:rPr>
        <w:t>2014年，</w:t>
      </w:r>
      <w:r w:rsidRPr="00862320">
        <w:rPr>
          <w:rFonts w:ascii="仿宋" w:eastAsia="仿宋" w:hAnsi="仿宋"/>
          <w:sz w:val="32"/>
          <w:szCs w:val="32"/>
        </w:rPr>
        <w:t>全</w:t>
      </w:r>
      <w:r w:rsidRPr="00862320">
        <w:rPr>
          <w:rFonts w:ascii="仿宋" w:eastAsia="仿宋" w:hAnsi="仿宋" w:hint="eastAsia"/>
          <w:sz w:val="32"/>
          <w:szCs w:val="32"/>
        </w:rPr>
        <w:t>省</w:t>
      </w:r>
      <w:r w:rsidRPr="00862320">
        <w:rPr>
          <w:rFonts w:ascii="仿宋" w:eastAsia="仿宋" w:hAnsi="仿宋"/>
          <w:sz w:val="32"/>
          <w:szCs w:val="32"/>
        </w:rPr>
        <w:t>出版、印刷和发行服务实现营业收入</w:t>
      </w:r>
      <w:r w:rsidR="0068430A" w:rsidRPr="00862320">
        <w:rPr>
          <w:rFonts w:ascii="仿宋" w:eastAsia="仿宋" w:hAnsi="仿宋" w:hint="eastAsia"/>
          <w:sz w:val="32"/>
          <w:szCs w:val="32"/>
        </w:rPr>
        <w:t>562.26</w:t>
      </w:r>
      <w:r w:rsidRPr="00862320">
        <w:rPr>
          <w:rFonts w:ascii="仿宋" w:eastAsia="仿宋" w:hAnsi="仿宋" w:hint="eastAsia"/>
          <w:sz w:val="32"/>
          <w:szCs w:val="32"/>
        </w:rPr>
        <w:t>亿元，较</w:t>
      </w:r>
      <w:r w:rsidR="0068430A" w:rsidRPr="00862320">
        <w:rPr>
          <w:rFonts w:ascii="仿宋" w:eastAsia="仿宋" w:hAnsi="仿宋" w:hint="eastAsia"/>
          <w:sz w:val="32"/>
          <w:szCs w:val="32"/>
        </w:rPr>
        <w:t>2013</w:t>
      </w:r>
      <w:r w:rsidRPr="00862320">
        <w:rPr>
          <w:rFonts w:ascii="仿宋" w:eastAsia="仿宋" w:hAnsi="仿宋" w:hint="eastAsia"/>
          <w:sz w:val="32"/>
          <w:szCs w:val="32"/>
        </w:rPr>
        <w:t>年增长</w:t>
      </w:r>
      <w:r w:rsidR="0068430A" w:rsidRPr="00862320">
        <w:rPr>
          <w:rFonts w:ascii="仿宋" w:eastAsia="仿宋" w:hAnsi="仿宋" w:hint="eastAsia"/>
          <w:sz w:val="32"/>
          <w:szCs w:val="32"/>
        </w:rPr>
        <w:t>12.85</w:t>
      </w:r>
      <w:r w:rsidR="0068430A" w:rsidRPr="00862320">
        <w:rPr>
          <w:rFonts w:ascii="仿宋" w:eastAsia="仿宋" w:hAnsi="仿宋" w:hint="eastAsia"/>
          <w:sz w:val="32"/>
          <w:szCs w:val="32"/>
        </w:rPr>
        <w:tab/>
      </w:r>
      <w:r w:rsidRPr="00862320">
        <w:rPr>
          <w:rFonts w:ascii="仿宋" w:eastAsia="仿宋" w:hAnsi="仿宋" w:hint="eastAsia"/>
          <w:sz w:val="32"/>
          <w:szCs w:val="32"/>
        </w:rPr>
        <w:t>%</w:t>
      </w:r>
      <w:r w:rsidR="000A61BA">
        <w:rPr>
          <w:rFonts w:ascii="仿宋" w:eastAsia="仿宋" w:hAnsi="仿宋" w:hint="eastAsia"/>
          <w:sz w:val="32"/>
          <w:szCs w:val="32"/>
        </w:rPr>
        <w:t>，全国排名第11位</w:t>
      </w:r>
      <w:r w:rsidR="00A016EF">
        <w:rPr>
          <w:rFonts w:ascii="仿宋" w:eastAsia="仿宋" w:hAnsi="仿宋" w:hint="eastAsia"/>
          <w:sz w:val="32"/>
          <w:szCs w:val="32"/>
        </w:rPr>
        <w:t>，</w:t>
      </w:r>
      <w:r w:rsidR="00A016EF" w:rsidRPr="00B2186D">
        <w:rPr>
          <w:rFonts w:ascii="仿宋" w:eastAsia="仿宋" w:hAnsi="仿宋" w:hint="eastAsia"/>
          <w:sz w:val="32"/>
          <w:szCs w:val="32"/>
        </w:rPr>
        <w:t>中部六省排名第3位</w:t>
      </w:r>
      <w:r w:rsidRPr="00862320">
        <w:rPr>
          <w:rFonts w:ascii="仿宋" w:eastAsia="仿宋" w:hAnsi="仿宋" w:hint="eastAsia"/>
          <w:sz w:val="32"/>
          <w:szCs w:val="32"/>
        </w:rPr>
        <w:t>；增加值</w:t>
      </w:r>
      <w:r w:rsidR="0068430A" w:rsidRPr="00862320">
        <w:rPr>
          <w:rFonts w:ascii="仿宋" w:eastAsia="仿宋" w:hAnsi="仿宋" w:hint="eastAsia"/>
          <w:sz w:val="32"/>
          <w:szCs w:val="32"/>
        </w:rPr>
        <w:t>146.63</w:t>
      </w:r>
      <w:r w:rsidRPr="00862320">
        <w:rPr>
          <w:rFonts w:ascii="仿宋" w:eastAsia="仿宋" w:hAnsi="仿宋" w:hint="eastAsia"/>
          <w:sz w:val="32"/>
          <w:szCs w:val="32"/>
        </w:rPr>
        <w:t>亿元，增长</w:t>
      </w:r>
      <w:r w:rsidR="0068430A" w:rsidRPr="00862320">
        <w:rPr>
          <w:rFonts w:ascii="仿宋" w:eastAsia="仿宋" w:hAnsi="仿宋" w:hint="eastAsia"/>
          <w:sz w:val="32"/>
          <w:szCs w:val="32"/>
        </w:rPr>
        <w:t>10.75</w:t>
      </w:r>
      <w:r w:rsidRPr="00862320">
        <w:rPr>
          <w:rFonts w:ascii="仿宋" w:eastAsia="仿宋" w:hAnsi="仿宋" w:hint="eastAsia"/>
          <w:sz w:val="32"/>
          <w:szCs w:val="32"/>
        </w:rPr>
        <w:t>%</w:t>
      </w:r>
      <w:r w:rsidR="000A61BA">
        <w:rPr>
          <w:rFonts w:ascii="仿宋" w:eastAsia="仿宋" w:hAnsi="仿宋" w:hint="eastAsia"/>
          <w:sz w:val="32"/>
          <w:szCs w:val="32"/>
        </w:rPr>
        <w:t>，全国排名第12位</w:t>
      </w:r>
      <w:r w:rsidR="00A016EF">
        <w:rPr>
          <w:rFonts w:ascii="仿宋" w:eastAsia="仿宋" w:hAnsi="仿宋" w:hint="eastAsia"/>
          <w:sz w:val="32"/>
          <w:szCs w:val="32"/>
        </w:rPr>
        <w:t>，</w:t>
      </w:r>
      <w:r w:rsidR="00A016EF" w:rsidRPr="00B2186D">
        <w:rPr>
          <w:rFonts w:ascii="仿宋" w:eastAsia="仿宋" w:hAnsi="仿宋" w:hint="eastAsia"/>
          <w:sz w:val="32"/>
          <w:szCs w:val="32"/>
        </w:rPr>
        <w:t>中部六省排名第3位</w:t>
      </w:r>
      <w:r w:rsidR="00A016EF">
        <w:rPr>
          <w:rFonts w:ascii="仿宋" w:eastAsia="仿宋" w:hAnsi="仿宋" w:hint="eastAsia"/>
          <w:sz w:val="32"/>
          <w:szCs w:val="32"/>
        </w:rPr>
        <w:t>。</w:t>
      </w:r>
    </w:p>
    <w:p w:rsidR="00715136" w:rsidRPr="00862320" w:rsidRDefault="00A46190" w:rsidP="00A46190">
      <w:pPr>
        <w:shd w:val="clear" w:color="auto" w:fill="FFFFFF"/>
        <w:tabs>
          <w:tab w:val="left" w:pos="1920"/>
        </w:tabs>
        <w:ind w:firstLineChars="200" w:firstLine="420"/>
        <w:rPr>
          <w:rFonts w:ascii="仿宋" w:eastAsia="仿宋" w:hAnsi="仿宋"/>
          <w:sz w:val="32"/>
          <w:szCs w:val="32"/>
        </w:rPr>
      </w:pPr>
      <w:r w:rsidRPr="00862320">
        <w:rPr>
          <w:noProof/>
        </w:rPr>
        <w:lastRenderedPageBreak/>
        <w:drawing>
          <wp:inline distT="0" distB="0" distL="0" distR="0">
            <wp:extent cx="4572000" cy="2743200"/>
            <wp:effectExtent l="0" t="0" r="19050" b="1905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D61AF" w:rsidRPr="00862320" w:rsidRDefault="009D61AF" w:rsidP="009D61AF">
      <w:pPr>
        <w:shd w:val="clear" w:color="auto" w:fill="FFFFFF"/>
        <w:tabs>
          <w:tab w:val="left" w:pos="1920"/>
        </w:tabs>
        <w:ind w:firstLineChars="200" w:firstLine="640"/>
        <w:rPr>
          <w:rFonts w:ascii="仿宋" w:eastAsia="仿宋" w:hAnsi="仿宋"/>
          <w:sz w:val="32"/>
          <w:szCs w:val="32"/>
        </w:rPr>
      </w:pPr>
    </w:p>
    <w:p w:rsidR="004D01B8" w:rsidRPr="00862320" w:rsidRDefault="004D01B8" w:rsidP="004D01B8">
      <w:pPr>
        <w:shd w:val="clear" w:color="auto" w:fill="FFFFFF"/>
        <w:ind w:firstLineChars="200" w:firstLine="643"/>
        <w:rPr>
          <w:rFonts w:ascii="仿宋" w:eastAsia="仿宋" w:hAnsi="仿宋"/>
          <w:sz w:val="32"/>
          <w:szCs w:val="32"/>
        </w:rPr>
      </w:pPr>
      <w:r w:rsidRPr="00862320">
        <w:rPr>
          <w:rFonts w:ascii="仿宋" w:eastAsia="仿宋" w:hAnsi="仿宋"/>
          <w:b/>
          <w:sz w:val="32"/>
          <w:szCs w:val="32"/>
        </w:rPr>
        <w:t>图书</w:t>
      </w:r>
      <w:r w:rsidRPr="00862320">
        <w:rPr>
          <w:rFonts w:ascii="仿宋" w:eastAsia="仿宋" w:hAnsi="仿宋" w:hint="eastAsia"/>
          <w:b/>
          <w:sz w:val="32"/>
          <w:szCs w:val="32"/>
        </w:rPr>
        <w:t>出版稳步增长，品种数和总印数均增长</w:t>
      </w:r>
      <w:r w:rsidRPr="00862320">
        <w:rPr>
          <w:rFonts w:ascii="仿宋" w:eastAsia="仿宋" w:hAnsi="仿宋"/>
          <w:b/>
          <w:sz w:val="32"/>
          <w:szCs w:val="32"/>
        </w:rPr>
        <w:t>。</w:t>
      </w:r>
      <w:r w:rsidRPr="00862320">
        <w:rPr>
          <w:rFonts w:ascii="仿宋" w:eastAsia="仿宋" w:hAnsi="仿宋" w:hint="eastAsia"/>
          <w:sz w:val="32"/>
          <w:szCs w:val="32"/>
        </w:rPr>
        <w:t>全省共出版图书15910种，较2013年增加2010种，增长14.46%（其中新版图书</w:t>
      </w:r>
      <w:r w:rsidR="009C1FB7" w:rsidRPr="00862320">
        <w:rPr>
          <w:rFonts w:ascii="仿宋" w:eastAsia="仿宋" w:hAnsi="仿宋" w:hint="eastAsia"/>
          <w:sz w:val="32"/>
          <w:szCs w:val="32"/>
        </w:rPr>
        <w:t>9571种，增加1126种，增长13.33%）；总印数</w:t>
      </w:r>
      <w:r w:rsidR="00863C7E" w:rsidRPr="00862320">
        <w:rPr>
          <w:rFonts w:ascii="仿宋" w:eastAsia="仿宋" w:hAnsi="仿宋"/>
          <w:sz w:val="32"/>
          <w:szCs w:val="32"/>
        </w:rPr>
        <w:t>27193.28</w:t>
      </w:r>
      <w:r w:rsidR="00863C7E" w:rsidRPr="00862320">
        <w:rPr>
          <w:rFonts w:ascii="仿宋" w:eastAsia="仿宋" w:hAnsi="仿宋" w:hint="eastAsia"/>
          <w:sz w:val="32"/>
          <w:szCs w:val="32"/>
        </w:rPr>
        <w:t>万</w:t>
      </w:r>
      <w:r w:rsidR="009C1FB7" w:rsidRPr="00862320">
        <w:rPr>
          <w:rFonts w:ascii="仿宋" w:eastAsia="仿宋" w:hAnsi="仿宋" w:hint="eastAsia"/>
          <w:sz w:val="32"/>
          <w:szCs w:val="32"/>
        </w:rPr>
        <w:t>册，增长3.50%；</w:t>
      </w:r>
      <w:r w:rsidR="002B317B" w:rsidRPr="00862320">
        <w:rPr>
          <w:rFonts w:ascii="仿宋" w:eastAsia="仿宋" w:hAnsi="仿宋" w:hint="eastAsia"/>
          <w:sz w:val="32"/>
          <w:szCs w:val="32"/>
        </w:rPr>
        <w:t>营业收入17.69亿元，增长2.77%。</w:t>
      </w:r>
    </w:p>
    <w:p w:rsidR="009F7E84" w:rsidRPr="00862320" w:rsidRDefault="009F7E84" w:rsidP="009F7E84">
      <w:pPr>
        <w:shd w:val="clear" w:color="auto" w:fill="FFFFFF"/>
        <w:ind w:firstLineChars="200" w:firstLine="420"/>
        <w:rPr>
          <w:rFonts w:ascii="仿宋" w:eastAsia="仿宋" w:hAnsi="仿宋"/>
          <w:sz w:val="32"/>
          <w:szCs w:val="32"/>
        </w:rPr>
      </w:pPr>
      <w:r w:rsidRPr="00862320"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D01B8" w:rsidRPr="00862320" w:rsidRDefault="004D01B8" w:rsidP="00A46190">
      <w:pPr>
        <w:shd w:val="clear" w:color="auto" w:fill="FFFFFF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715136" w:rsidRPr="00862320" w:rsidRDefault="00C879EC" w:rsidP="00A46190">
      <w:pPr>
        <w:shd w:val="clear" w:color="auto" w:fill="FFFFFF"/>
        <w:ind w:firstLineChars="200" w:firstLine="643"/>
        <w:rPr>
          <w:rFonts w:ascii="仿宋" w:eastAsia="仿宋" w:hAnsi="仿宋"/>
          <w:sz w:val="32"/>
          <w:szCs w:val="32"/>
        </w:rPr>
      </w:pPr>
      <w:r w:rsidRPr="00862320">
        <w:rPr>
          <w:rFonts w:ascii="仿宋" w:eastAsia="仿宋" w:hAnsi="仿宋"/>
          <w:b/>
          <w:sz w:val="32"/>
          <w:szCs w:val="32"/>
        </w:rPr>
        <w:t>报纸、</w:t>
      </w:r>
      <w:r w:rsidR="00715136" w:rsidRPr="00862320">
        <w:rPr>
          <w:rFonts w:ascii="仿宋" w:eastAsia="仿宋" w:hAnsi="仿宋"/>
          <w:b/>
          <w:sz w:val="32"/>
          <w:szCs w:val="32"/>
        </w:rPr>
        <w:t>期刊</w:t>
      </w:r>
      <w:r w:rsidR="00D31289" w:rsidRPr="00862320">
        <w:rPr>
          <w:rFonts w:ascii="仿宋" w:eastAsia="仿宋" w:hAnsi="仿宋" w:hint="eastAsia"/>
          <w:b/>
          <w:sz w:val="32"/>
          <w:szCs w:val="32"/>
        </w:rPr>
        <w:t>出版总量及营业收入均</w:t>
      </w:r>
      <w:r w:rsidR="007C6CD2" w:rsidRPr="00862320">
        <w:rPr>
          <w:rFonts w:ascii="仿宋" w:eastAsia="仿宋" w:hAnsi="仿宋" w:hint="eastAsia"/>
          <w:b/>
          <w:sz w:val="32"/>
          <w:szCs w:val="32"/>
        </w:rPr>
        <w:t>下滑</w:t>
      </w:r>
      <w:r w:rsidR="00715136" w:rsidRPr="00862320">
        <w:rPr>
          <w:rFonts w:ascii="仿宋" w:eastAsia="仿宋" w:hAnsi="仿宋"/>
          <w:b/>
          <w:sz w:val="32"/>
          <w:szCs w:val="32"/>
        </w:rPr>
        <w:t>。</w:t>
      </w:r>
      <w:r w:rsidR="002C6289" w:rsidRPr="00862320">
        <w:rPr>
          <w:rFonts w:ascii="仿宋" w:eastAsia="仿宋" w:hAnsi="仿宋"/>
          <w:sz w:val="32"/>
          <w:szCs w:val="32"/>
        </w:rPr>
        <w:t>报纸总印数19</w:t>
      </w:r>
      <w:r w:rsidR="002C6289" w:rsidRPr="00862320">
        <w:rPr>
          <w:rFonts w:ascii="仿宋" w:eastAsia="仿宋" w:hAnsi="仿宋" w:hint="eastAsia"/>
          <w:sz w:val="32"/>
          <w:szCs w:val="32"/>
        </w:rPr>
        <w:t>.04亿</w:t>
      </w:r>
      <w:r w:rsidR="002C6289" w:rsidRPr="00862320">
        <w:rPr>
          <w:rFonts w:ascii="仿宋" w:eastAsia="仿宋" w:hAnsi="仿宋"/>
          <w:sz w:val="32"/>
          <w:szCs w:val="32"/>
        </w:rPr>
        <w:t>份，</w:t>
      </w:r>
      <w:r w:rsidR="002C6289" w:rsidRPr="00862320">
        <w:rPr>
          <w:rFonts w:ascii="仿宋" w:eastAsia="仿宋" w:hAnsi="仿宋" w:hint="eastAsia"/>
          <w:sz w:val="32"/>
          <w:szCs w:val="32"/>
        </w:rPr>
        <w:t>下降</w:t>
      </w:r>
      <w:r w:rsidR="002C6289" w:rsidRPr="00862320">
        <w:rPr>
          <w:rFonts w:ascii="仿宋" w:eastAsia="仿宋" w:hAnsi="仿宋"/>
          <w:sz w:val="32"/>
          <w:szCs w:val="32"/>
        </w:rPr>
        <w:t>3.</w:t>
      </w:r>
      <w:r w:rsidR="002C6289" w:rsidRPr="00862320">
        <w:rPr>
          <w:rFonts w:ascii="仿宋" w:eastAsia="仿宋" w:hAnsi="仿宋" w:hint="eastAsia"/>
          <w:sz w:val="32"/>
          <w:szCs w:val="32"/>
        </w:rPr>
        <w:t>95</w:t>
      </w:r>
      <w:r w:rsidR="002C6289" w:rsidRPr="00862320">
        <w:rPr>
          <w:rFonts w:ascii="仿宋" w:eastAsia="仿宋" w:hAnsi="仿宋"/>
          <w:sz w:val="32"/>
          <w:szCs w:val="32"/>
        </w:rPr>
        <w:t>%</w:t>
      </w:r>
      <w:r w:rsidR="002C6289" w:rsidRPr="00862320">
        <w:rPr>
          <w:rFonts w:ascii="仿宋" w:eastAsia="仿宋" w:hAnsi="仿宋" w:hint="eastAsia"/>
          <w:sz w:val="32"/>
          <w:szCs w:val="32"/>
        </w:rPr>
        <w:t>。营业收入31.52亿元，下降5.67%；</w:t>
      </w:r>
      <w:r w:rsidR="00715136" w:rsidRPr="00862320">
        <w:rPr>
          <w:rFonts w:ascii="仿宋" w:eastAsia="仿宋" w:hAnsi="仿宋" w:hint="eastAsia"/>
          <w:sz w:val="32"/>
          <w:szCs w:val="32"/>
        </w:rPr>
        <w:lastRenderedPageBreak/>
        <w:t>期刊</w:t>
      </w:r>
      <w:r w:rsidR="00715136" w:rsidRPr="00862320">
        <w:rPr>
          <w:rFonts w:ascii="仿宋" w:eastAsia="仿宋" w:hAnsi="仿宋"/>
          <w:sz w:val="32"/>
          <w:szCs w:val="32"/>
        </w:rPr>
        <w:t>总印数</w:t>
      </w:r>
      <w:r w:rsidR="00C11ABE" w:rsidRPr="00862320">
        <w:rPr>
          <w:rFonts w:ascii="仿宋" w:eastAsia="仿宋" w:hAnsi="仿宋" w:hint="eastAsia"/>
          <w:sz w:val="32"/>
          <w:szCs w:val="32"/>
        </w:rPr>
        <w:t>2.81亿</w:t>
      </w:r>
      <w:r w:rsidR="00715136" w:rsidRPr="00862320">
        <w:rPr>
          <w:rFonts w:ascii="仿宋" w:eastAsia="仿宋" w:hAnsi="仿宋"/>
          <w:sz w:val="32"/>
          <w:szCs w:val="32"/>
        </w:rPr>
        <w:t>册，</w:t>
      </w:r>
      <w:r w:rsidR="00715136" w:rsidRPr="00862320">
        <w:rPr>
          <w:rFonts w:ascii="仿宋" w:eastAsia="仿宋" w:hAnsi="仿宋" w:hint="eastAsia"/>
          <w:sz w:val="32"/>
          <w:szCs w:val="32"/>
        </w:rPr>
        <w:t>下降9.</w:t>
      </w:r>
      <w:r w:rsidR="007C6CD2" w:rsidRPr="00862320">
        <w:rPr>
          <w:rFonts w:ascii="仿宋" w:eastAsia="仿宋" w:hAnsi="仿宋" w:hint="eastAsia"/>
          <w:sz w:val="32"/>
          <w:szCs w:val="32"/>
        </w:rPr>
        <w:t>21</w:t>
      </w:r>
      <w:r w:rsidR="00715136" w:rsidRPr="00862320">
        <w:rPr>
          <w:rFonts w:ascii="仿宋" w:eastAsia="仿宋" w:hAnsi="仿宋"/>
          <w:sz w:val="32"/>
          <w:szCs w:val="32"/>
        </w:rPr>
        <w:t>%</w:t>
      </w:r>
      <w:r w:rsidR="00112E68" w:rsidRPr="00862320">
        <w:rPr>
          <w:rFonts w:ascii="仿宋" w:eastAsia="仿宋" w:hAnsi="仿宋" w:hint="eastAsia"/>
          <w:sz w:val="32"/>
          <w:szCs w:val="32"/>
        </w:rPr>
        <w:t>。</w:t>
      </w:r>
      <w:r w:rsidR="005D5993" w:rsidRPr="00862320">
        <w:rPr>
          <w:rFonts w:ascii="仿宋" w:eastAsia="仿宋" w:hAnsi="仿宋" w:hint="eastAsia"/>
          <w:sz w:val="32"/>
          <w:szCs w:val="32"/>
        </w:rPr>
        <w:t>营业收入14.46亿元，下降13.87%</w:t>
      </w:r>
      <w:r w:rsidR="00112E68" w:rsidRPr="00862320">
        <w:rPr>
          <w:rFonts w:ascii="仿宋" w:eastAsia="仿宋" w:hAnsi="仿宋" w:hint="eastAsia"/>
          <w:sz w:val="32"/>
          <w:szCs w:val="32"/>
        </w:rPr>
        <w:t>。</w:t>
      </w:r>
    </w:p>
    <w:p w:rsidR="00715136" w:rsidRPr="00862320" w:rsidRDefault="00BA4471" w:rsidP="00BA4471">
      <w:pPr>
        <w:shd w:val="clear" w:color="auto" w:fill="FFFFFF"/>
        <w:ind w:firstLineChars="200" w:firstLine="420"/>
        <w:rPr>
          <w:rFonts w:ascii="仿宋" w:eastAsia="仿宋" w:hAnsi="仿宋"/>
          <w:sz w:val="32"/>
          <w:szCs w:val="32"/>
        </w:rPr>
      </w:pPr>
      <w:r w:rsidRPr="00862320"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15136" w:rsidRPr="00862320" w:rsidRDefault="00715136" w:rsidP="00715136">
      <w:pPr>
        <w:shd w:val="clear" w:color="auto" w:fill="FFFFFF"/>
        <w:ind w:firstLineChars="200" w:firstLine="640"/>
        <w:rPr>
          <w:rFonts w:ascii="仿宋" w:eastAsia="仿宋" w:hAnsi="仿宋"/>
          <w:sz w:val="32"/>
          <w:szCs w:val="32"/>
        </w:rPr>
      </w:pPr>
    </w:p>
    <w:p w:rsidR="00715136" w:rsidRPr="00862320" w:rsidRDefault="00715136" w:rsidP="00715136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62320">
        <w:rPr>
          <w:rFonts w:ascii="仿宋" w:eastAsia="仿宋" w:hAnsi="仿宋"/>
          <w:b/>
          <w:sz w:val="32"/>
          <w:szCs w:val="32"/>
        </w:rPr>
        <w:t>印刷复制</w:t>
      </w:r>
      <w:r w:rsidR="004A571F" w:rsidRPr="00862320">
        <w:rPr>
          <w:rFonts w:ascii="仿宋" w:eastAsia="仿宋" w:hAnsi="仿宋" w:hint="eastAsia"/>
          <w:b/>
          <w:sz w:val="32"/>
          <w:szCs w:val="32"/>
        </w:rPr>
        <w:t>整体保持增长趋势</w:t>
      </w:r>
      <w:r w:rsidRPr="00862320">
        <w:rPr>
          <w:rFonts w:ascii="仿宋" w:eastAsia="仿宋" w:hAnsi="仿宋"/>
          <w:b/>
          <w:sz w:val="32"/>
          <w:szCs w:val="32"/>
        </w:rPr>
        <w:t>。</w:t>
      </w:r>
      <w:r w:rsidRPr="00862320">
        <w:rPr>
          <w:rFonts w:ascii="仿宋" w:eastAsia="仿宋" w:hAnsi="仿宋"/>
          <w:sz w:val="32"/>
          <w:szCs w:val="32"/>
        </w:rPr>
        <w:t>全</w:t>
      </w:r>
      <w:r w:rsidRPr="00862320">
        <w:rPr>
          <w:rFonts w:ascii="仿宋" w:eastAsia="仿宋" w:hAnsi="仿宋" w:hint="eastAsia"/>
          <w:sz w:val="32"/>
          <w:szCs w:val="32"/>
        </w:rPr>
        <w:t>省</w:t>
      </w:r>
      <w:r w:rsidRPr="00862320">
        <w:rPr>
          <w:rFonts w:ascii="仿宋" w:eastAsia="仿宋" w:hAnsi="仿宋"/>
          <w:sz w:val="32"/>
          <w:szCs w:val="32"/>
        </w:rPr>
        <w:t>印刷复制（包括出版物印刷、包装装潢印刷、其他印刷品印刷、专项印刷、打字复印、复制和印刷物资供销）实现营业收入</w:t>
      </w:r>
      <w:r w:rsidRPr="00862320">
        <w:rPr>
          <w:rFonts w:ascii="仿宋" w:eastAsia="仿宋" w:hAnsi="仿宋" w:hint="eastAsia"/>
          <w:sz w:val="32"/>
          <w:szCs w:val="32"/>
        </w:rPr>
        <w:t>3</w:t>
      </w:r>
      <w:r w:rsidR="004A571F" w:rsidRPr="00862320">
        <w:rPr>
          <w:rFonts w:ascii="仿宋" w:eastAsia="仿宋" w:hAnsi="仿宋" w:hint="eastAsia"/>
          <w:sz w:val="32"/>
          <w:szCs w:val="32"/>
        </w:rPr>
        <w:t>78.99</w:t>
      </w:r>
      <w:r w:rsidRPr="00862320">
        <w:rPr>
          <w:rFonts w:ascii="仿宋" w:eastAsia="仿宋" w:hAnsi="仿宋"/>
          <w:sz w:val="32"/>
          <w:szCs w:val="32"/>
        </w:rPr>
        <w:t>亿元，较</w:t>
      </w:r>
      <w:r w:rsidR="00254709" w:rsidRPr="00862320">
        <w:rPr>
          <w:rFonts w:ascii="仿宋" w:eastAsia="仿宋" w:hAnsi="仿宋" w:hint="eastAsia"/>
          <w:sz w:val="32"/>
          <w:szCs w:val="32"/>
        </w:rPr>
        <w:t>上</w:t>
      </w:r>
      <w:r w:rsidRPr="00862320">
        <w:rPr>
          <w:rFonts w:ascii="仿宋" w:eastAsia="仿宋" w:hAnsi="仿宋"/>
          <w:sz w:val="32"/>
          <w:szCs w:val="32"/>
        </w:rPr>
        <w:t>年</w:t>
      </w:r>
      <w:r w:rsidRPr="00862320">
        <w:rPr>
          <w:rFonts w:ascii="仿宋" w:eastAsia="仿宋" w:hAnsi="仿宋" w:hint="eastAsia"/>
          <w:sz w:val="32"/>
          <w:szCs w:val="32"/>
        </w:rPr>
        <w:t>增长</w:t>
      </w:r>
      <w:r w:rsidR="004A571F" w:rsidRPr="00862320">
        <w:rPr>
          <w:rFonts w:ascii="仿宋" w:eastAsia="仿宋" w:hAnsi="仿宋" w:hint="eastAsia"/>
          <w:sz w:val="32"/>
          <w:szCs w:val="32"/>
        </w:rPr>
        <w:t>15.84</w:t>
      </w:r>
      <w:r w:rsidRPr="00862320">
        <w:rPr>
          <w:rFonts w:ascii="仿宋" w:eastAsia="仿宋" w:hAnsi="仿宋"/>
          <w:sz w:val="32"/>
          <w:szCs w:val="32"/>
        </w:rPr>
        <w:t>%</w:t>
      </w:r>
      <w:r w:rsidR="004A571F" w:rsidRPr="00862320">
        <w:rPr>
          <w:rFonts w:ascii="仿宋" w:eastAsia="仿宋" w:hAnsi="仿宋" w:hint="eastAsia"/>
          <w:sz w:val="32"/>
          <w:szCs w:val="32"/>
        </w:rPr>
        <w:t>。其中包装装潢印刷实现营业收入253.35</w:t>
      </w:r>
      <w:r w:rsidR="004A571F" w:rsidRPr="00862320">
        <w:rPr>
          <w:rFonts w:ascii="仿宋" w:eastAsia="仿宋" w:hAnsi="仿宋"/>
          <w:sz w:val="32"/>
          <w:szCs w:val="32"/>
        </w:rPr>
        <w:t xml:space="preserve"> </w:t>
      </w:r>
      <w:r w:rsidR="004A571F" w:rsidRPr="00862320">
        <w:rPr>
          <w:rFonts w:ascii="仿宋" w:eastAsia="仿宋" w:hAnsi="仿宋" w:hint="eastAsia"/>
          <w:sz w:val="32"/>
          <w:szCs w:val="32"/>
        </w:rPr>
        <w:t>亿元，增长20.29%，增长幅度最高。</w:t>
      </w:r>
      <w:r w:rsidR="00922796" w:rsidRPr="00862320">
        <w:rPr>
          <w:rFonts w:ascii="仿宋" w:eastAsia="仿宋" w:hAnsi="仿宋" w:hint="eastAsia"/>
          <w:sz w:val="32"/>
          <w:szCs w:val="32"/>
        </w:rPr>
        <w:t>受纸质媒体出版下滑的影响，</w:t>
      </w:r>
      <w:r w:rsidR="004A571F" w:rsidRPr="00862320">
        <w:rPr>
          <w:rFonts w:ascii="仿宋" w:eastAsia="仿宋" w:hAnsi="仿宋" w:hint="eastAsia"/>
          <w:sz w:val="32"/>
          <w:szCs w:val="32"/>
        </w:rPr>
        <w:t>出版物印刷</w:t>
      </w:r>
      <w:r w:rsidR="00922796" w:rsidRPr="00862320">
        <w:rPr>
          <w:rFonts w:ascii="仿宋" w:eastAsia="仿宋" w:hAnsi="仿宋" w:hint="eastAsia"/>
          <w:sz w:val="32"/>
          <w:szCs w:val="32"/>
        </w:rPr>
        <w:t>实现</w:t>
      </w:r>
      <w:r w:rsidR="004A571F" w:rsidRPr="00862320">
        <w:rPr>
          <w:rFonts w:ascii="仿宋" w:eastAsia="仿宋" w:hAnsi="仿宋" w:hint="eastAsia"/>
          <w:sz w:val="32"/>
          <w:szCs w:val="32"/>
        </w:rPr>
        <w:t>营业收入42.30亿元，下降7.48%</w:t>
      </w:r>
      <w:r w:rsidR="00922796" w:rsidRPr="00862320">
        <w:rPr>
          <w:rFonts w:ascii="仿宋" w:eastAsia="仿宋" w:hAnsi="仿宋" w:hint="eastAsia"/>
          <w:sz w:val="32"/>
          <w:szCs w:val="32"/>
        </w:rPr>
        <w:t>。</w:t>
      </w:r>
    </w:p>
    <w:p w:rsidR="00715136" w:rsidRPr="00862320" w:rsidRDefault="00715136" w:rsidP="00D85CF2">
      <w:pPr>
        <w:shd w:val="clear" w:color="auto" w:fill="FFFFFF"/>
        <w:ind w:firstLineChars="200" w:firstLine="643"/>
        <w:rPr>
          <w:rFonts w:ascii="仿宋" w:eastAsia="仿宋" w:hAnsi="仿宋"/>
          <w:sz w:val="32"/>
          <w:szCs w:val="32"/>
        </w:rPr>
      </w:pPr>
      <w:r w:rsidRPr="00862320">
        <w:rPr>
          <w:rFonts w:ascii="仿宋" w:eastAsia="仿宋" w:hAnsi="仿宋" w:hint="eastAsia"/>
          <w:b/>
          <w:sz w:val="32"/>
          <w:szCs w:val="32"/>
        </w:rPr>
        <w:t>出版物发行</w:t>
      </w:r>
      <w:r w:rsidR="00D5642C" w:rsidRPr="00862320">
        <w:rPr>
          <w:rFonts w:ascii="仿宋" w:eastAsia="仿宋" w:hAnsi="仿宋" w:hint="eastAsia"/>
          <w:b/>
          <w:sz w:val="32"/>
          <w:szCs w:val="32"/>
        </w:rPr>
        <w:t>持续向好</w:t>
      </w:r>
      <w:r w:rsidRPr="00862320">
        <w:rPr>
          <w:rFonts w:ascii="仿宋" w:eastAsia="仿宋" w:hAnsi="仿宋"/>
          <w:b/>
          <w:sz w:val="32"/>
          <w:szCs w:val="32"/>
        </w:rPr>
        <w:t>。</w:t>
      </w:r>
      <w:r w:rsidR="00D5642C" w:rsidRPr="00862320">
        <w:rPr>
          <w:rFonts w:ascii="仿宋" w:eastAsia="仿宋" w:hAnsi="仿宋"/>
          <w:sz w:val="32"/>
          <w:szCs w:val="32"/>
        </w:rPr>
        <w:t>出版物发行</w:t>
      </w:r>
      <w:r w:rsidRPr="00862320">
        <w:rPr>
          <w:rFonts w:ascii="仿宋" w:eastAsia="仿宋" w:hAnsi="仿宋"/>
          <w:sz w:val="32"/>
          <w:szCs w:val="32"/>
        </w:rPr>
        <w:t>实现营业收入</w:t>
      </w:r>
      <w:r w:rsidR="00D5642C" w:rsidRPr="00862320">
        <w:rPr>
          <w:rFonts w:ascii="仿宋" w:eastAsia="仿宋" w:hAnsi="仿宋" w:hint="eastAsia"/>
          <w:sz w:val="32"/>
          <w:szCs w:val="32"/>
        </w:rPr>
        <w:t>118.66</w:t>
      </w:r>
      <w:r w:rsidRPr="00862320">
        <w:rPr>
          <w:rFonts w:ascii="仿宋" w:eastAsia="仿宋" w:hAnsi="仿宋"/>
          <w:sz w:val="32"/>
          <w:szCs w:val="32"/>
        </w:rPr>
        <w:t>亿元，较201</w:t>
      </w:r>
      <w:r w:rsidR="00D5642C" w:rsidRPr="00862320">
        <w:rPr>
          <w:rFonts w:ascii="仿宋" w:eastAsia="仿宋" w:hAnsi="仿宋" w:hint="eastAsia"/>
          <w:sz w:val="32"/>
          <w:szCs w:val="32"/>
        </w:rPr>
        <w:t>3</w:t>
      </w:r>
      <w:r w:rsidRPr="00862320">
        <w:rPr>
          <w:rFonts w:ascii="仿宋" w:eastAsia="仿宋" w:hAnsi="仿宋"/>
          <w:sz w:val="32"/>
          <w:szCs w:val="32"/>
        </w:rPr>
        <w:t>年增长</w:t>
      </w:r>
      <w:r w:rsidRPr="00862320">
        <w:rPr>
          <w:rFonts w:ascii="仿宋" w:eastAsia="仿宋" w:hAnsi="仿宋" w:hint="eastAsia"/>
          <w:sz w:val="32"/>
          <w:szCs w:val="32"/>
        </w:rPr>
        <w:t>1</w:t>
      </w:r>
      <w:r w:rsidR="00D5642C" w:rsidRPr="00862320">
        <w:rPr>
          <w:rFonts w:ascii="仿宋" w:eastAsia="仿宋" w:hAnsi="仿宋" w:hint="eastAsia"/>
          <w:sz w:val="32"/>
          <w:szCs w:val="32"/>
        </w:rPr>
        <w:t>5.60</w:t>
      </w:r>
      <w:r w:rsidRPr="00862320">
        <w:rPr>
          <w:rFonts w:ascii="仿宋" w:eastAsia="仿宋" w:hAnsi="仿宋"/>
          <w:sz w:val="32"/>
          <w:szCs w:val="32"/>
        </w:rPr>
        <w:t>%；实现利润总额</w:t>
      </w:r>
      <w:r w:rsidR="00D5642C" w:rsidRPr="00862320">
        <w:rPr>
          <w:rFonts w:ascii="仿宋" w:eastAsia="仿宋" w:hAnsi="仿宋" w:hint="eastAsia"/>
          <w:sz w:val="32"/>
          <w:szCs w:val="32"/>
        </w:rPr>
        <w:t>18.92</w:t>
      </w:r>
      <w:r w:rsidRPr="00862320">
        <w:rPr>
          <w:rFonts w:ascii="仿宋" w:eastAsia="仿宋" w:hAnsi="仿宋"/>
          <w:sz w:val="32"/>
          <w:szCs w:val="32"/>
        </w:rPr>
        <w:t>亿元，</w:t>
      </w:r>
      <w:r w:rsidRPr="00862320">
        <w:rPr>
          <w:rFonts w:ascii="仿宋" w:eastAsia="仿宋" w:hAnsi="仿宋" w:hint="eastAsia"/>
          <w:sz w:val="32"/>
          <w:szCs w:val="32"/>
        </w:rPr>
        <w:t>增长1</w:t>
      </w:r>
      <w:r w:rsidR="00D5642C" w:rsidRPr="00862320">
        <w:rPr>
          <w:rFonts w:ascii="仿宋" w:eastAsia="仿宋" w:hAnsi="仿宋" w:hint="eastAsia"/>
          <w:sz w:val="32"/>
          <w:szCs w:val="32"/>
        </w:rPr>
        <w:t>6.09</w:t>
      </w:r>
      <w:r w:rsidRPr="00862320">
        <w:rPr>
          <w:rFonts w:ascii="仿宋" w:eastAsia="仿宋" w:hAnsi="仿宋"/>
          <w:sz w:val="32"/>
          <w:szCs w:val="32"/>
        </w:rPr>
        <w:t>%</w:t>
      </w:r>
      <w:r w:rsidRPr="00862320">
        <w:rPr>
          <w:rFonts w:ascii="仿宋" w:eastAsia="仿宋" w:hAnsi="仿宋" w:hint="eastAsia"/>
          <w:sz w:val="32"/>
          <w:szCs w:val="32"/>
        </w:rPr>
        <w:t>。</w:t>
      </w:r>
    </w:p>
    <w:p w:rsidR="00D85CF2" w:rsidRPr="00862320" w:rsidRDefault="00D85CF2" w:rsidP="00D85CF2">
      <w:pPr>
        <w:shd w:val="clear" w:color="auto" w:fill="FFFFFF"/>
        <w:ind w:firstLineChars="200" w:firstLine="640"/>
        <w:rPr>
          <w:rFonts w:ascii="仿宋" w:eastAsia="仿宋" w:hAnsi="仿宋"/>
          <w:sz w:val="32"/>
          <w:szCs w:val="32"/>
        </w:rPr>
      </w:pPr>
    </w:p>
    <w:p w:rsidR="00715136" w:rsidRPr="00862320" w:rsidRDefault="00715136" w:rsidP="00C00126">
      <w:pPr>
        <w:pStyle w:val="1"/>
        <w:widowControl w:val="0"/>
        <w:spacing w:before="0" w:after="0" w:line="240" w:lineRule="auto"/>
        <w:ind w:firstLineChars="196" w:firstLine="630"/>
        <w:rPr>
          <w:rFonts w:ascii="楷体" w:eastAsia="楷体" w:hAnsi="楷体"/>
          <w:sz w:val="32"/>
          <w:szCs w:val="32"/>
        </w:rPr>
      </w:pPr>
      <w:r w:rsidRPr="00862320">
        <w:rPr>
          <w:rFonts w:ascii="楷体" w:eastAsia="楷体" w:hAnsi="楷体" w:hint="eastAsia"/>
          <w:sz w:val="32"/>
          <w:szCs w:val="32"/>
        </w:rPr>
        <w:lastRenderedPageBreak/>
        <w:t>(二)产业总体情况</w:t>
      </w:r>
    </w:p>
    <w:p w:rsidR="00715136" w:rsidRPr="00862320" w:rsidRDefault="00715136" w:rsidP="00715136">
      <w:pPr>
        <w:pStyle w:val="2"/>
        <w:spacing w:before="0" w:after="0" w:line="240" w:lineRule="auto"/>
        <w:ind w:firstLineChars="200" w:firstLine="643"/>
        <w:rPr>
          <w:rFonts w:ascii="仿宋" w:eastAsia="仿宋" w:hAnsi="仿宋"/>
        </w:rPr>
      </w:pPr>
      <w:r w:rsidRPr="00862320">
        <w:rPr>
          <w:rFonts w:ascii="仿宋" w:eastAsia="仿宋" w:hAnsi="仿宋" w:hint="eastAsia"/>
        </w:rPr>
        <w:t>1．经济总量规模</w:t>
      </w:r>
    </w:p>
    <w:p w:rsidR="00715136" w:rsidRPr="00862320" w:rsidRDefault="00B45BB6" w:rsidP="003801B0">
      <w:pPr>
        <w:ind w:firstLineChars="200" w:firstLine="640"/>
      </w:pPr>
      <w:r w:rsidRPr="00862320">
        <w:rPr>
          <w:rFonts w:ascii="仿宋" w:eastAsia="仿宋" w:hAnsi="仿宋" w:hint="eastAsia"/>
          <w:sz w:val="32"/>
          <w:szCs w:val="32"/>
        </w:rPr>
        <w:t>2014</w:t>
      </w:r>
      <w:r w:rsidR="00715136" w:rsidRPr="00862320">
        <w:rPr>
          <w:rFonts w:ascii="仿宋" w:eastAsia="仿宋" w:hAnsi="仿宋" w:hint="eastAsia"/>
          <w:sz w:val="32"/>
          <w:szCs w:val="32"/>
        </w:rPr>
        <w:t>年，全省出版、印刷和发行服务实现营业收入</w:t>
      </w:r>
      <w:r w:rsidRPr="00862320">
        <w:rPr>
          <w:rFonts w:ascii="仿宋" w:eastAsia="仿宋" w:hAnsi="仿宋" w:hint="eastAsia"/>
          <w:sz w:val="32"/>
          <w:szCs w:val="32"/>
        </w:rPr>
        <w:t>562.26</w:t>
      </w:r>
      <w:r w:rsidR="00715136" w:rsidRPr="00862320">
        <w:rPr>
          <w:rFonts w:ascii="仿宋" w:eastAsia="仿宋" w:hAnsi="仿宋" w:hint="eastAsia"/>
          <w:sz w:val="32"/>
          <w:szCs w:val="32"/>
        </w:rPr>
        <w:t>亿元，较</w:t>
      </w:r>
      <w:r w:rsidR="00E371AF" w:rsidRPr="00862320">
        <w:rPr>
          <w:rFonts w:ascii="仿宋" w:eastAsia="仿宋" w:hAnsi="仿宋" w:hint="eastAsia"/>
          <w:sz w:val="32"/>
          <w:szCs w:val="32"/>
        </w:rPr>
        <w:t>2013</w:t>
      </w:r>
      <w:r w:rsidR="00715136" w:rsidRPr="00862320">
        <w:rPr>
          <w:rFonts w:ascii="仿宋" w:eastAsia="仿宋" w:hAnsi="仿宋" w:hint="eastAsia"/>
          <w:sz w:val="32"/>
          <w:szCs w:val="32"/>
        </w:rPr>
        <w:t>年增长</w:t>
      </w:r>
      <w:r w:rsidRPr="00862320">
        <w:rPr>
          <w:rFonts w:ascii="仿宋" w:eastAsia="仿宋" w:hAnsi="仿宋" w:hint="eastAsia"/>
          <w:sz w:val="32"/>
          <w:szCs w:val="32"/>
        </w:rPr>
        <w:t>12.85</w:t>
      </w:r>
      <w:r w:rsidR="00715136" w:rsidRPr="00862320">
        <w:rPr>
          <w:rFonts w:ascii="仿宋" w:eastAsia="仿宋" w:hAnsi="仿宋" w:hint="eastAsia"/>
          <w:sz w:val="32"/>
          <w:szCs w:val="32"/>
        </w:rPr>
        <w:t>%；</w:t>
      </w:r>
      <w:r w:rsidRPr="00862320">
        <w:rPr>
          <w:rFonts w:ascii="仿宋" w:eastAsia="仿宋" w:hAnsi="仿宋" w:hint="eastAsia"/>
          <w:sz w:val="32"/>
          <w:szCs w:val="32"/>
        </w:rPr>
        <w:t>增加值146.63亿元，增长10.75%</w:t>
      </w:r>
      <w:r w:rsidR="00715136" w:rsidRPr="00862320">
        <w:rPr>
          <w:rFonts w:ascii="仿宋" w:eastAsia="仿宋" w:hAnsi="仿宋" w:hint="eastAsia"/>
          <w:sz w:val="32"/>
          <w:szCs w:val="32"/>
        </w:rPr>
        <w:t>；利润总额</w:t>
      </w:r>
      <w:r w:rsidR="00E371AF" w:rsidRPr="00862320">
        <w:rPr>
          <w:rFonts w:ascii="仿宋" w:eastAsia="仿宋" w:hAnsi="仿宋" w:hint="eastAsia"/>
          <w:sz w:val="32"/>
          <w:szCs w:val="32"/>
        </w:rPr>
        <w:t>53.96</w:t>
      </w:r>
      <w:r w:rsidR="00715136" w:rsidRPr="00862320">
        <w:rPr>
          <w:rFonts w:ascii="仿宋" w:eastAsia="仿宋" w:hAnsi="仿宋" w:hint="eastAsia"/>
          <w:sz w:val="32"/>
          <w:szCs w:val="32"/>
        </w:rPr>
        <w:t>亿元，增长</w:t>
      </w:r>
      <w:r w:rsidR="00E371AF" w:rsidRPr="00862320">
        <w:rPr>
          <w:rFonts w:ascii="仿宋" w:eastAsia="仿宋" w:hAnsi="仿宋" w:hint="eastAsia"/>
          <w:sz w:val="32"/>
          <w:szCs w:val="32"/>
        </w:rPr>
        <w:t>9.45</w:t>
      </w:r>
      <w:r w:rsidR="00715136" w:rsidRPr="00862320">
        <w:rPr>
          <w:rFonts w:ascii="仿宋" w:eastAsia="仿宋" w:hAnsi="仿宋" w:hint="eastAsia"/>
          <w:sz w:val="32"/>
          <w:szCs w:val="32"/>
        </w:rPr>
        <w:t>%；资产总额</w:t>
      </w:r>
      <w:r w:rsidR="00E371AF" w:rsidRPr="00862320">
        <w:rPr>
          <w:rFonts w:ascii="仿宋" w:eastAsia="仿宋" w:hAnsi="仿宋" w:hint="eastAsia"/>
          <w:sz w:val="32"/>
          <w:szCs w:val="32"/>
        </w:rPr>
        <w:t>621.70</w:t>
      </w:r>
      <w:r w:rsidR="00715136" w:rsidRPr="00862320">
        <w:rPr>
          <w:rFonts w:ascii="仿宋" w:eastAsia="仿宋" w:hAnsi="仿宋" w:hint="eastAsia"/>
          <w:sz w:val="32"/>
          <w:szCs w:val="32"/>
        </w:rPr>
        <w:t>亿元，增长</w:t>
      </w:r>
      <w:r w:rsidR="00E371AF" w:rsidRPr="00862320">
        <w:rPr>
          <w:rFonts w:ascii="仿宋" w:eastAsia="仿宋" w:hAnsi="仿宋" w:hint="eastAsia"/>
          <w:sz w:val="32"/>
          <w:szCs w:val="32"/>
        </w:rPr>
        <w:t>11.13</w:t>
      </w:r>
      <w:r w:rsidR="00715136" w:rsidRPr="00862320">
        <w:rPr>
          <w:rFonts w:ascii="仿宋" w:eastAsia="仿宋" w:hAnsi="仿宋" w:hint="eastAsia"/>
          <w:sz w:val="32"/>
          <w:szCs w:val="32"/>
        </w:rPr>
        <w:t>%；所有者权益（净资产）</w:t>
      </w:r>
      <w:r w:rsidR="00E371AF" w:rsidRPr="00862320">
        <w:rPr>
          <w:rFonts w:ascii="仿宋" w:eastAsia="仿宋" w:hAnsi="仿宋" w:hint="eastAsia"/>
          <w:sz w:val="32"/>
          <w:szCs w:val="32"/>
        </w:rPr>
        <w:t>312.50</w:t>
      </w:r>
      <w:r w:rsidR="00715136" w:rsidRPr="00862320">
        <w:rPr>
          <w:rFonts w:ascii="仿宋" w:eastAsia="仿宋" w:hAnsi="仿宋" w:hint="eastAsia"/>
          <w:sz w:val="32"/>
          <w:szCs w:val="32"/>
        </w:rPr>
        <w:t>亿元，增长</w:t>
      </w:r>
      <w:r w:rsidR="00E371AF" w:rsidRPr="00862320">
        <w:rPr>
          <w:rFonts w:ascii="仿宋" w:eastAsia="仿宋" w:hAnsi="仿宋" w:hint="eastAsia"/>
          <w:sz w:val="32"/>
          <w:szCs w:val="32"/>
        </w:rPr>
        <w:t>14.07</w:t>
      </w:r>
      <w:r w:rsidR="00715136" w:rsidRPr="00862320">
        <w:rPr>
          <w:rFonts w:ascii="仿宋" w:eastAsia="仿宋" w:hAnsi="仿宋" w:hint="eastAsia"/>
          <w:sz w:val="32"/>
          <w:szCs w:val="32"/>
        </w:rPr>
        <w:t>%；纳税总额</w:t>
      </w:r>
      <w:r w:rsidR="00E371AF" w:rsidRPr="00862320">
        <w:rPr>
          <w:rFonts w:ascii="仿宋" w:eastAsia="仿宋" w:hAnsi="仿宋" w:hint="eastAsia"/>
          <w:sz w:val="32"/>
          <w:szCs w:val="32"/>
        </w:rPr>
        <w:t>21.78</w:t>
      </w:r>
      <w:r w:rsidR="00715136" w:rsidRPr="00862320">
        <w:rPr>
          <w:rFonts w:ascii="仿宋" w:eastAsia="仿宋" w:hAnsi="仿宋" w:hint="eastAsia"/>
          <w:sz w:val="32"/>
          <w:szCs w:val="32"/>
        </w:rPr>
        <w:t>亿元，</w:t>
      </w:r>
      <w:r w:rsidR="00E371AF" w:rsidRPr="00862320">
        <w:rPr>
          <w:rFonts w:ascii="仿宋" w:eastAsia="仿宋" w:hAnsi="仿宋" w:hint="eastAsia"/>
          <w:sz w:val="32"/>
          <w:szCs w:val="32"/>
        </w:rPr>
        <w:t>增长6.13</w:t>
      </w:r>
      <w:r w:rsidR="00715136" w:rsidRPr="00862320">
        <w:rPr>
          <w:rFonts w:ascii="仿宋" w:eastAsia="仿宋" w:hAnsi="仿宋" w:hint="eastAsia"/>
          <w:sz w:val="32"/>
          <w:szCs w:val="32"/>
        </w:rPr>
        <w:t>%。</w:t>
      </w:r>
    </w:p>
    <w:p w:rsidR="00715136" w:rsidRPr="00862320" w:rsidRDefault="00715136" w:rsidP="00715136">
      <w:pPr>
        <w:jc w:val="center"/>
        <w:rPr>
          <w:rFonts w:eastAsia="华文仿宋"/>
          <w:b/>
          <w:sz w:val="24"/>
        </w:rPr>
      </w:pPr>
      <w:r w:rsidRPr="00862320">
        <w:rPr>
          <w:rFonts w:eastAsia="华文仿宋"/>
          <w:b/>
          <w:sz w:val="24"/>
        </w:rPr>
        <w:t>表</w:t>
      </w:r>
      <w:r w:rsidRPr="00862320">
        <w:rPr>
          <w:rFonts w:eastAsia="华文仿宋" w:hint="eastAsia"/>
          <w:b/>
          <w:sz w:val="24"/>
        </w:rPr>
        <w:t>1</w:t>
      </w:r>
      <w:r w:rsidRPr="00862320">
        <w:rPr>
          <w:rFonts w:eastAsia="华文仿宋"/>
          <w:b/>
          <w:sz w:val="24"/>
        </w:rPr>
        <w:t xml:space="preserve">　主要经济指标</w:t>
      </w:r>
    </w:p>
    <w:p w:rsidR="00715136" w:rsidRPr="00862320" w:rsidRDefault="00715136" w:rsidP="00715136">
      <w:pPr>
        <w:jc w:val="right"/>
        <w:rPr>
          <w:rFonts w:eastAsia="华文仿宋"/>
        </w:rPr>
      </w:pPr>
      <w:r w:rsidRPr="00862320">
        <w:rPr>
          <w:rFonts w:eastAsia="华文仿宋"/>
        </w:rPr>
        <w:t>单位：亿元，％</w:t>
      </w:r>
    </w:p>
    <w:tbl>
      <w:tblPr>
        <w:tblW w:w="8528" w:type="dxa"/>
        <w:tblLayout w:type="fixed"/>
        <w:tblLook w:val="0000" w:firstRow="0" w:lastRow="0" w:firstColumn="0" w:lastColumn="0" w:noHBand="0" w:noVBand="0"/>
      </w:tblPr>
      <w:tblGrid>
        <w:gridCol w:w="3514"/>
        <w:gridCol w:w="2553"/>
        <w:gridCol w:w="2461"/>
      </w:tblGrid>
      <w:tr w:rsidR="00862320" w:rsidRPr="00862320" w:rsidTr="00E62DF1">
        <w:tc>
          <w:tcPr>
            <w:tcW w:w="3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b/>
                <w:sz w:val="24"/>
              </w:rPr>
            </w:pPr>
            <w:proofErr w:type="gramStart"/>
            <w:r w:rsidRPr="00862320">
              <w:rPr>
                <w:rFonts w:eastAsia="华文仿宋"/>
                <w:b/>
                <w:sz w:val="24"/>
              </w:rPr>
              <w:t xml:space="preserve">经　　济　　指　　</w:t>
            </w:r>
            <w:proofErr w:type="gramEnd"/>
            <w:r w:rsidRPr="00862320">
              <w:rPr>
                <w:rFonts w:eastAsia="华文仿宋"/>
                <w:b/>
                <w:sz w:val="24"/>
              </w:rPr>
              <w:t>标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6" w:rsidRPr="00862320" w:rsidRDefault="00715136" w:rsidP="00E62DF1">
            <w:pPr>
              <w:jc w:val="center"/>
              <w:rPr>
                <w:rFonts w:eastAsia="华文仿宋"/>
                <w:b/>
                <w:sz w:val="24"/>
              </w:rPr>
            </w:pPr>
            <w:r w:rsidRPr="00862320">
              <w:rPr>
                <w:rFonts w:eastAsia="华文仿宋"/>
                <w:b/>
                <w:sz w:val="24"/>
              </w:rPr>
              <w:t xml:space="preserve">金　　</w:t>
            </w:r>
            <w:proofErr w:type="gramStart"/>
            <w:r w:rsidRPr="00862320">
              <w:rPr>
                <w:rFonts w:eastAsia="华文仿宋"/>
                <w:b/>
                <w:sz w:val="24"/>
              </w:rPr>
              <w:t xml:space="preserve">　</w:t>
            </w:r>
            <w:proofErr w:type="gramEnd"/>
            <w:r w:rsidRPr="00862320">
              <w:rPr>
                <w:rFonts w:eastAsia="华文仿宋"/>
                <w:b/>
                <w:sz w:val="24"/>
              </w:rPr>
              <w:t>额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36" w:rsidRPr="00862320" w:rsidRDefault="00715136" w:rsidP="00E62DF1">
            <w:pPr>
              <w:jc w:val="center"/>
              <w:rPr>
                <w:rFonts w:eastAsia="华文仿宋"/>
                <w:b/>
                <w:sz w:val="24"/>
              </w:rPr>
            </w:pPr>
            <w:r w:rsidRPr="00862320">
              <w:rPr>
                <w:rFonts w:eastAsia="华文仿宋" w:hint="eastAsia"/>
                <w:b/>
                <w:sz w:val="24"/>
              </w:rPr>
              <w:t>增长率</w:t>
            </w:r>
          </w:p>
        </w:tc>
      </w:tr>
      <w:tr w:rsidR="00862320" w:rsidRPr="003E14D5" w:rsidTr="00E62DF1">
        <w:tc>
          <w:tcPr>
            <w:tcW w:w="351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5136" w:rsidRPr="003E14D5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/>
                <w:sz w:val="24"/>
              </w:rPr>
              <w:t>营业收入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136" w:rsidRPr="003E14D5" w:rsidRDefault="00E371AF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 w:hint="eastAsia"/>
                <w:sz w:val="24"/>
              </w:rPr>
              <w:t>562.26</w:t>
            </w:r>
          </w:p>
        </w:tc>
        <w:tc>
          <w:tcPr>
            <w:tcW w:w="246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15136" w:rsidRPr="003E14D5" w:rsidRDefault="00E371AF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 w:hint="eastAsia"/>
                <w:sz w:val="24"/>
              </w:rPr>
              <w:t>12.85</w:t>
            </w:r>
          </w:p>
        </w:tc>
      </w:tr>
      <w:tr w:rsidR="00862320" w:rsidRPr="003E14D5" w:rsidTr="00E62DF1">
        <w:tc>
          <w:tcPr>
            <w:tcW w:w="351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5136" w:rsidRPr="003E14D5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/>
                <w:sz w:val="24"/>
              </w:rPr>
              <w:t>增加值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136" w:rsidRPr="003E14D5" w:rsidRDefault="00E371AF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 w:hint="eastAsia"/>
                <w:sz w:val="24"/>
              </w:rPr>
              <w:t>146.63</w:t>
            </w:r>
          </w:p>
        </w:tc>
        <w:tc>
          <w:tcPr>
            <w:tcW w:w="246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15136" w:rsidRPr="003E14D5" w:rsidRDefault="00E371AF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 w:hint="eastAsia"/>
                <w:sz w:val="24"/>
              </w:rPr>
              <w:t>10.75</w:t>
            </w:r>
          </w:p>
        </w:tc>
      </w:tr>
      <w:tr w:rsidR="00862320" w:rsidRPr="003E14D5" w:rsidTr="00E62DF1">
        <w:tc>
          <w:tcPr>
            <w:tcW w:w="351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5136" w:rsidRPr="003E14D5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/>
                <w:sz w:val="24"/>
              </w:rPr>
              <w:t>总产出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136" w:rsidRPr="003E14D5" w:rsidRDefault="00E371AF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 w:hint="eastAsia"/>
                <w:sz w:val="24"/>
              </w:rPr>
              <w:t>575.49</w:t>
            </w:r>
          </w:p>
        </w:tc>
        <w:tc>
          <w:tcPr>
            <w:tcW w:w="246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15136" w:rsidRPr="003E14D5" w:rsidRDefault="00715136" w:rsidP="00E371AF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 w:hint="eastAsia"/>
                <w:sz w:val="24"/>
              </w:rPr>
              <w:t>1</w:t>
            </w:r>
            <w:r w:rsidR="00E371AF" w:rsidRPr="003E14D5">
              <w:rPr>
                <w:rFonts w:eastAsia="华文仿宋" w:hint="eastAsia"/>
                <w:sz w:val="24"/>
              </w:rPr>
              <w:t>2.64</w:t>
            </w:r>
          </w:p>
        </w:tc>
      </w:tr>
      <w:tr w:rsidR="00862320" w:rsidRPr="003E14D5" w:rsidTr="00E62DF1">
        <w:tc>
          <w:tcPr>
            <w:tcW w:w="351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5136" w:rsidRPr="003E14D5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/>
                <w:sz w:val="24"/>
              </w:rPr>
              <w:t>资产总额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136" w:rsidRPr="003E14D5" w:rsidRDefault="00E371AF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 w:hint="eastAsia"/>
                <w:sz w:val="24"/>
              </w:rPr>
              <w:t>621.70</w:t>
            </w:r>
          </w:p>
        </w:tc>
        <w:tc>
          <w:tcPr>
            <w:tcW w:w="246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15136" w:rsidRPr="003E14D5" w:rsidRDefault="00E371AF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 w:hint="eastAsia"/>
                <w:sz w:val="24"/>
              </w:rPr>
              <w:t>11.13</w:t>
            </w:r>
          </w:p>
        </w:tc>
      </w:tr>
      <w:tr w:rsidR="00862320" w:rsidRPr="003E14D5" w:rsidTr="00E62DF1">
        <w:tc>
          <w:tcPr>
            <w:tcW w:w="3514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15136" w:rsidRPr="003E14D5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/>
                <w:sz w:val="24"/>
              </w:rPr>
              <w:t>所有者权益（净资产）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15136" w:rsidRPr="003E14D5" w:rsidRDefault="00E371AF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 w:hint="eastAsia"/>
                <w:sz w:val="24"/>
              </w:rPr>
              <w:t>312.50</w:t>
            </w:r>
          </w:p>
        </w:tc>
        <w:tc>
          <w:tcPr>
            <w:tcW w:w="2461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715136" w:rsidRPr="003E14D5" w:rsidRDefault="00E371AF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 w:hint="eastAsia"/>
                <w:sz w:val="24"/>
              </w:rPr>
              <w:t>14.07</w:t>
            </w:r>
          </w:p>
        </w:tc>
      </w:tr>
      <w:tr w:rsidR="00862320" w:rsidRPr="003E14D5" w:rsidTr="00E62DF1">
        <w:tc>
          <w:tcPr>
            <w:tcW w:w="3514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15136" w:rsidRPr="003E14D5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/>
                <w:sz w:val="24"/>
              </w:rPr>
              <w:t>利润总额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15136" w:rsidRPr="003E14D5" w:rsidRDefault="00E371AF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 w:hint="eastAsia"/>
                <w:sz w:val="24"/>
              </w:rPr>
              <w:t>53.96</w:t>
            </w:r>
          </w:p>
        </w:tc>
        <w:tc>
          <w:tcPr>
            <w:tcW w:w="2461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715136" w:rsidRPr="003E14D5" w:rsidRDefault="00E371AF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 w:hint="eastAsia"/>
                <w:sz w:val="24"/>
              </w:rPr>
              <w:t>9.45</w:t>
            </w:r>
          </w:p>
        </w:tc>
      </w:tr>
      <w:tr w:rsidR="00715136" w:rsidRPr="003E14D5" w:rsidTr="00E62DF1"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36" w:rsidRPr="003E14D5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/>
                <w:sz w:val="24"/>
              </w:rPr>
              <w:t>纳税总额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136" w:rsidRPr="003E14D5" w:rsidRDefault="00E371AF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 w:hint="eastAsia"/>
                <w:sz w:val="24"/>
              </w:rPr>
              <w:t>21.78</w:t>
            </w:r>
          </w:p>
        </w:tc>
        <w:tc>
          <w:tcPr>
            <w:tcW w:w="24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136" w:rsidRPr="003E14D5" w:rsidRDefault="00E371AF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 w:hint="eastAsia"/>
                <w:sz w:val="24"/>
              </w:rPr>
              <w:t>6.13</w:t>
            </w:r>
          </w:p>
        </w:tc>
      </w:tr>
    </w:tbl>
    <w:p w:rsidR="00715136" w:rsidRPr="00862320" w:rsidRDefault="00715136" w:rsidP="00C05DEF">
      <w:pPr>
        <w:pStyle w:val="2"/>
        <w:spacing w:before="0" w:after="0" w:line="240" w:lineRule="auto"/>
        <w:ind w:firstLineChars="200" w:firstLine="643"/>
        <w:rPr>
          <w:noProof/>
        </w:rPr>
      </w:pPr>
      <w:bookmarkStart w:id="1" w:name="_Toc328846694"/>
      <w:bookmarkStart w:id="2" w:name="_Toc329013154"/>
      <w:bookmarkStart w:id="3" w:name="_Toc332039596"/>
    </w:p>
    <w:p w:rsidR="00C05DEF" w:rsidRPr="00862320" w:rsidRDefault="00C05DEF" w:rsidP="00C05DEF">
      <w:r w:rsidRPr="00862320">
        <w:rPr>
          <w:rFonts w:hint="eastAsia"/>
        </w:rPr>
        <w:t xml:space="preserve">      </w:t>
      </w:r>
      <w:r w:rsidRPr="00862320"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5136" w:rsidRPr="00862320" w:rsidRDefault="00715136" w:rsidP="00715136">
      <w:pPr>
        <w:pStyle w:val="2"/>
        <w:spacing w:before="0" w:after="0" w:line="240" w:lineRule="auto"/>
        <w:ind w:firstLineChars="200" w:firstLine="643"/>
        <w:rPr>
          <w:rFonts w:ascii="仿宋" w:eastAsia="仿宋" w:hAnsi="仿宋" w:cstheme="minorBidi"/>
          <w:b w:val="0"/>
          <w:bCs w:val="0"/>
        </w:rPr>
      </w:pPr>
      <w:r w:rsidRPr="00862320">
        <w:rPr>
          <w:rFonts w:ascii="仿宋" w:eastAsia="仿宋" w:hAnsi="仿宋" w:hint="eastAsia"/>
        </w:rPr>
        <w:t xml:space="preserve">     </w:t>
      </w:r>
    </w:p>
    <w:p w:rsidR="00715136" w:rsidRPr="00862320" w:rsidRDefault="008E4E42" w:rsidP="008E4E42">
      <w:pPr>
        <w:ind w:firstLineChars="300" w:firstLine="630"/>
        <w:rPr>
          <w:rFonts w:ascii="仿宋" w:eastAsia="仿宋" w:hAnsi="仿宋"/>
          <w:b/>
          <w:bCs/>
        </w:rPr>
      </w:pPr>
      <w:r w:rsidRPr="00862320"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715136" w:rsidRPr="00862320">
        <w:rPr>
          <w:rFonts w:ascii="仿宋" w:eastAsia="仿宋" w:hAnsi="仿宋" w:hint="eastAsia"/>
          <w:b/>
          <w:bCs/>
        </w:rPr>
        <w:t xml:space="preserve">  </w:t>
      </w:r>
    </w:p>
    <w:p w:rsidR="00715136" w:rsidRPr="00862320" w:rsidRDefault="00715136" w:rsidP="000928E9">
      <w:pPr>
        <w:pStyle w:val="2"/>
        <w:spacing w:before="0" w:after="0" w:line="240" w:lineRule="auto"/>
        <w:ind w:firstLineChars="200" w:firstLine="640"/>
        <w:rPr>
          <w:rFonts w:ascii="仿宋" w:eastAsia="仿宋" w:hAnsi="仿宋" w:cstheme="minorBidi"/>
          <w:b w:val="0"/>
          <w:bCs w:val="0"/>
        </w:rPr>
      </w:pPr>
    </w:p>
    <w:p w:rsidR="00715136" w:rsidRPr="00862320" w:rsidRDefault="00715136" w:rsidP="00715136">
      <w:pPr>
        <w:pStyle w:val="2"/>
        <w:spacing w:before="0" w:after="0" w:line="240" w:lineRule="auto"/>
        <w:ind w:firstLineChars="200" w:firstLine="643"/>
        <w:rPr>
          <w:rFonts w:ascii="仿宋" w:eastAsia="仿宋" w:hAnsi="仿宋"/>
        </w:rPr>
      </w:pPr>
      <w:r w:rsidRPr="00862320">
        <w:rPr>
          <w:rFonts w:ascii="仿宋" w:eastAsia="仿宋" w:hAnsi="仿宋" w:hint="eastAsia"/>
        </w:rPr>
        <w:t>2．</w:t>
      </w:r>
      <w:r w:rsidRPr="00862320">
        <w:rPr>
          <w:rFonts w:ascii="仿宋" w:eastAsia="仿宋" w:hAnsi="仿宋"/>
        </w:rPr>
        <w:t>图书出版总量规模</w:t>
      </w:r>
      <w:bookmarkEnd w:id="1"/>
      <w:bookmarkEnd w:id="2"/>
      <w:bookmarkEnd w:id="3"/>
    </w:p>
    <w:p w:rsidR="00715136" w:rsidRPr="00862320" w:rsidRDefault="00715136" w:rsidP="0071513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62320">
        <w:rPr>
          <w:rFonts w:ascii="仿宋" w:eastAsia="仿宋" w:hAnsi="仿宋"/>
          <w:sz w:val="32"/>
          <w:szCs w:val="32"/>
        </w:rPr>
        <w:t>201</w:t>
      </w:r>
      <w:r w:rsidR="00366D57" w:rsidRPr="00862320">
        <w:rPr>
          <w:rFonts w:ascii="仿宋" w:eastAsia="仿宋" w:hAnsi="仿宋" w:hint="eastAsia"/>
          <w:sz w:val="32"/>
          <w:szCs w:val="32"/>
        </w:rPr>
        <w:t>4</w:t>
      </w:r>
      <w:r w:rsidRPr="00862320">
        <w:rPr>
          <w:rFonts w:ascii="仿宋" w:eastAsia="仿宋" w:hAnsi="仿宋"/>
          <w:sz w:val="32"/>
          <w:szCs w:val="32"/>
        </w:rPr>
        <w:t>年，全</w:t>
      </w:r>
      <w:r w:rsidRPr="00862320">
        <w:rPr>
          <w:rFonts w:ascii="仿宋" w:eastAsia="仿宋" w:hAnsi="仿宋" w:hint="eastAsia"/>
          <w:sz w:val="32"/>
          <w:szCs w:val="32"/>
        </w:rPr>
        <w:t>省</w:t>
      </w:r>
      <w:r w:rsidRPr="00862320">
        <w:rPr>
          <w:rFonts w:ascii="仿宋" w:eastAsia="仿宋" w:hAnsi="仿宋"/>
          <w:sz w:val="32"/>
          <w:szCs w:val="32"/>
        </w:rPr>
        <w:t>共出版图书</w:t>
      </w:r>
      <w:r w:rsidR="00366D57" w:rsidRPr="00862320">
        <w:rPr>
          <w:rFonts w:ascii="仿宋" w:eastAsia="仿宋" w:hAnsi="仿宋" w:hint="eastAsia"/>
          <w:sz w:val="32"/>
          <w:szCs w:val="32"/>
        </w:rPr>
        <w:t>15910</w:t>
      </w:r>
      <w:r w:rsidRPr="00862320">
        <w:rPr>
          <w:rFonts w:ascii="仿宋" w:eastAsia="仿宋" w:hAnsi="仿宋"/>
          <w:sz w:val="32"/>
          <w:szCs w:val="32"/>
        </w:rPr>
        <w:t>种，较201</w:t>
      </w:r>
      <w:r w:rsidR="00366D57" w:rsidRPr="00862320">
        <w:rPr>
          <w:rFonts w:ascii="仿宋" w:eastAsia="仿宋" w:hAnsi="仿宋" w:hint="eastAsia"/>
          <w:sz w:val="32"/>
          <w:szCs w:val="32"/>
        </w:rPr>
        <w:t>3</w:t>
      </w:r>
      <w:r w:rsidRPr="00862320">
        <w:rPr>
          <w:rFonts w:ascii="仿宋" w:eastAsia="仿宋" w:hAnsi="仿宋"/>
          <w:sz w:val="32"/>
          <w:szCs w:val="32"/>
        </w:rPr>
        <w:t>年</w:t>
      </w:r>
      <w:r w:rsidR="00366D57" w:rsidRPr="00862320">
        <w:rPr>
          <w:rFonts w:ascii="仿宋" w:eastAsia="仿宋" w:hAnsi="仿宋" w:hint="eastAsia"/>
          <w:sz w:val="32"/>
          <w:szCs w:val="32"/>
        </w:rPr>
        <w:t>增长14.46</w:t>
      </w:r>
      <w:r w:rsidRPr="00862320">
        <w:rPr>
          <w:rFonts w:ascii="仿宋" w:eastAsia="仿宋" w:hAnsi="仿宋"/>
          <w:sz w:val="32"/>
          <w:szCs w:val="32"/>
        </w:rPr>
        <w:t>%。其中，新版图书</w:t>
      </w:r>
      <w:r w:rsidR="00366D57" w:rsidRPr="00862320">
        <w:rPr>
          <w:rFonts w:ascii="仿宋" w:eastAsia="仿宋" w:hAnsi="仿宋" w:hint="eastAsia"/>
          <w:sz w:val="32"/>
          <w:szCs w:val="32"/>
        </w:rPr>
        <w:t>9571</w:t>
      </w:r>
      <w:r w:rsidRPr="00862320">
        <w:rPr>
          <w:rFonts w:ascii="仿宋" w:eastAsia="仿宋" w:hAnsi="仿宋"/>
          <w:sz w:val="32"/>
          <w:szCs w:val="32"/>
        </w:rPr>
        <w:t>种，增长</w:t>
      </w:r>
      <w:r w:rsidR="00366D57" w:rsidRPr="00862320">
        <w:rPr>
          <w:rFonts w:ascii="仿宋" w:eastAsia="仿宋" w:hAnsi="仿宋" w:hint="eastAsia"/>
          <w:sz w:val="32"/>
          <w:szCs w:val="32"/>
        </w:rPr>
        <w:t>13.33</w:t>
      </w:r>
      <w:r w:rsidRPr="00862320">
        <w:rPr>
          <w:rFonts w:ascii="仿宋" w:eastAsia="仿宋" w:hAnsi="仿宋"/>
          <w:sz w:val="32"/>
          <w:szCs w:val="32"/>
        </w:rPr>
        <w:t>%；重版、重印图书</w:t>
      </w:r>
      <w:r w:rsidR="00AF4ED7" w:rsidRPr="00862320">
        <w:rPr>
          <w:rFonts w:ascii="仿宋" w:eastAsia="仿宋" w:hAnsi="仿宋" w:hint="eastAsia"/>
          <w:sz w:val="32"/>
          <w:szCs w:val="32"/>
        </w:rPr>
        <w:t>6339</w:t>
      </w:r>
      <w:r w:rsidRPr="00862320">
        <w:rPr>
          <w:rFonts w:ascii="仿宋" w:eastAsia="仿宋" w:hAnsi="仿宋"/>
          <w:sz w:val="32"/>
          <w:szCs w:val="32"/>
        </w:rPr>
        <w:t>种，</w:t>
      </w:r>
      <w:r w:rsidR="00AF4ED7" w:rsidRPr="00862320">
        <w:rPr>
          <w:rFonts w:ascii="仿宋" w:eastAsia="仿宋" w:hAnsi="仿宋" w:hint="eastAsia"/>
          <w:sz w:val="32"/>
          <w:szCs w:val="32"/>
        </w:rPr>
        <w:t>增长16.21</w:t>
      </w:r>
      <w:r w:rsidRPr="00862320">
        <w:rPr>
          <w:rFonts w:ascii="仿宋" w:eastAsia="仿宋" w:hAnsi="仿宋"/>
          <w:sz w:val="32"/>
          <w:szCs w:val="32"/>
        </w:rPr>
        <w:t>%。总印数</w:t>
      </w:r>
      <w:r w:rsidR="000B3B10" w:rsidRPr="00862320">
        <w:rPr>
          <w:rFonts w:ascii="仿宋" w:eastAsia="仿宋" w:hAnsi="仿宋" w:hint="eastAsia"/>
          <w:sz w:val="32"/>
          <w:szCs w:val="32"/>
        </w:rPr>
        <w:t>2.72</w:t>
      </w:r>
      <w:r w:rsidRPr="00862320">
        <w:rPr>
          <w:rFonts w:ascii="仿宋" w:eastAsia="仿宋" w:hAnsi="仿宋"/>
          <w:sz w:val="32"/>
          <w:szCs w:val="32"/>
        </w:rPr>
        <w:t>亿册，</w:t>
      </w:r>
      <w:r w:rsidR="000B3B10" w:rsidRPr="00862320">
        <w:rPr>
          <w:rFonts w:ascii="仿宋" w:eastAsia="仿宋" w:hAnsi="仿宋" w:hint="eastAsia"/>
          <w:sz w:val="32"/>
          <w:szCs w:val="32"/>
        </w:rPr>
        <w:t>增长3.50</w:t>
      </w:r>
      <w:r w:rsidRPr="00862320">
        <w:rPr>
          <w:rFonts w:ascii="仿宋" w:eastAsia="仿宋" w:hAnsi="仿宋"/>
          <w:sz w:val="32"/>
          <w:szCs w:val="32"/>
        </w:rPr>
        <w:t>%；总印张</w:t>
      </w:r>
      <w:r w:rsidR="000B3B10" w:rsidRPr="00862320">
        <w:rPr>
          <w:rFonts w:ascii="仿宋" w:eastAsia="仿宋" w:hAnsi="仿宋" w:hint="eastAsia"/>
          <w:sz w:val="32"/>
          <w:szCs w:val="32"/>
        </w:rPr>
        <w:t>22</w:t>
      </w:r>
      <w:r w:rsidRPr="00862320">
        <w:rPr>
          <w:rFonts w:ascii="仿宋" w:eastAsia="仿宋" w:hAnsi="仿宋" w:hint="eastAsia"/>
          <w:sz w:val="32"/>
          <w:szCs w:val="32"/>
        </w:rPr>
        <w:t>.88</w:t>
      </w:r>
      <w:r w:rsidRPr="00862320">
        <w:rPr>
          <w:rFonts w:ascii="仿宋" w:eastAsia="仿宋" w:hAnsi="仿宋"/>
          <w:sz w:val="32"/>
          <w:szCs w:val="32"/>
        </w:rPr>
        <w:t>亿印张，增长</w:t>
      </w:r>
      <w:r w:rsidR="000B3B10" w:rsidRPr="00862320">
        <w:rPr>
          <w:rFonts w:ascii="仿宋" w:eastAsia="仿宋" w:hAnsi="仿宋" w:hint="eastAsia"/>
          <w:sz w:val="32"/>
          <w:szCs w:val="32"/>
        </w:rPr>
        <w:t>9.57</w:t>
      </w:r>
      <w:r w:rsidRPr="00862320">
        <w:rPr>
          <w:rFonts w:ascii="仿宋" w:eastAsia="仿宋" w:hAnsi="仿宋"/>
          <w:sz w:val="32"/>
          <w:szCs w:val="32"/>
        </w:rPr>
        <w:t>%；定价总金额</w:t>
      </w:r>
      <w:r w:rsidR="000B3B10" w:rsidRPr="00862320">
        <w:rPr>
          <w:rFonts w:ascii="仿宋" w:eastAsia="仿宋" w:hAnsi="仿宋" w:hint="eastAsia"/>
          <w:sz w:val="32"/>
          <w:szCs w:val="32"/>
        </w:rPr>
        <w:t>45.69</w:t>
      </w:r>
      <w:r w:rsidRPr="00862320">
        <w:rPr>
          <w:rFonts w:ascii="仿宋" w:eastAsia="仿宋" w:hAnsi="仿宋"/>
          <w:sz w:val="32"/>
          <w:szCs w:val="32"/>
        </w:rPr>
        <w:t>亿元，</w:t>
      </w:r>
      <w:r w:rsidRPr="00862320">
        <w:rPr>
          <w:rFonts w:ascii="仿宋" w:eastAsia="仿宋" w:hAnsi="仿宋"/>
          <w:sz w:val="32"/>
          <w:szCs w:val="32"/>
        </w:rPr>
        <w:lastRenderedPageBreak/>
        <w:t>增长</w:t>
      </w:r>
      <w:r w:rsidR="000B3B10" w:rsidRPr="00862320">
        <w:rPr>
          <w:rFonts w:ascii="仿宋" w:eastAsia="仿宋" w:hAnsi="仿宋" w:hint="eastAsia"/>
          <w:sz w:val="32"/>
          <w:szCs w:val="32"/>
        </w:rPr>
        <w:t>18.14</w:t>
      </w:r>
      <w:r w:rsidRPr="00862320">
        <w:rPr>
          <w:rFonts w:ascii="仿宋" w:eastAsia="仿宋" w:hAnsi="仿宋"/>
          <w:sz w:val="32"/>
          <w:szCs w:val="32"/>
        </w:rPr>
        <w:t>%。图书出版实现营业收入</w:t>
      </w:r>
      <w:r w:rsidR="000B3B10" w:rsidRPr="00862320">
        <w:rPr>
          <w:rFonts w:ascii="仿宋" w:eastAsia="仿宋" w:hAnsi="仿宋" w:hint="eastAsia"/>
          <w:sz w:val="32"/>
          <w:szCs w:val="32"/>
        </w:rPr>
        <w:t>17.69</w:t>
      </w:r>
      <w:r w:rsidRPr="00862320">
        <w:rPr>
          <w:rFonts w:ascii="仿宋" w:eastAsia="仿宋" w:hAnsi="仿宋"/>
          <w:sz w:val="32"/>
          <w:szCs w:val="32"/>
        </w:rPr>
        <w:t>亿元，增长</w:t>
      </w:r>
      <w:r w:rsidR="000B3B10" w:rsidRPr="00862320">
        <w:rPr>
          <w:rFonts w:ascii="仿宋" w:eastAsia="仿宋" w:hAnsi="仿宋" w:hint="eastAsia"/>
          <w:sz w:val="32"/>
          <w:szCs w:val="32"/>
        </w:rPr>
        <w:t>2.77</w:t>
      </w:r>
      <w:r w:rsidRPr="00862320">
        <w:rPr>
          <w:rFonts w:ascii="仿宋" w:eastAsia="仿宋" w:hAnsi="仿宋"/>
          <w:sz w:val="32"/>
          <w:szCs w:val="32"/>
        </w:rPr>
        <w:t>%；增加值</w:t>
      </w:r>
      <w:r w:rsidR="000B3B10" w:rsidRPr="00862320">
        <w:rPr>
          <w:rFonts w:ascii="仿宋" w:eastAsia="仿宋" w:hAnsi="仿宋" w:hint="eastAsia"/>
          <w:sz w:val="32"/>
          <w:szCs w:val="32"/>
        </w:rPr>
        <w:t>8.46</w:t>
      </w:r>
      <w:r w:rsidRPr="00862320">
        <w:rPr>
          <w:rFonts w:ascii="仿宋" w:eastAsia="仿宋" w:hAnsi="仿宋"/>
          <w:sz w:val="32"/>
          <w:szCs w:val="32"/>
        </w:rPr>
        <w:t>亿元，</w:t>
      </w:r>
      <w:r w:rsidR="000B3B10" w:rsidRPr="00862320">
        <w:rPr>
          <w:rFonts w:ascii="仿宋" w:eastAsia="仿宋" w:hAnsi="仿宋" w:hint="eastAsia"/>
          <w:sz w:val="32"/>
          <w:szCs w:val="32"/>
        </w:rPr>
        <w:t>增长7.49</w:t>
      </w:r>
      <w:r w:rsidRPr="00862320">
        <w:rPr>
          <w:rFonts w:ascii="仿宋" w:eastAsia="仿宋" w:hAnsi="仿宋"/>
          <w:sz w:val="32"/>
          <w:szCs w:val="32"/>
        </w:rPr>
        <w:t>%；利润总额</w:t>
      </w:r>
      <w:r w:rsidR="000B3B10" w:rsidRPr="00862320">
        <w:rPr>
          <w:rFonts w:ascii="仿宋" w:eastAsia="仿宋" w:hAnsi="仿宋" w:hint="eastAsia"/>
          <w:sz w:val="32"/>
          <w:szCs w:val="32"/>
        </w:rPr>
        <w:t>5.37</w:t>
      </w:r>
      <w:r w:rsidRPr="00862320">
        <w:rPr>
          <w:rFonts w:ascii="仿宋" w:eastAsia="仿宋" w:hAnsi="仿宋"/>
          <w:sz w:val="32"/>
          <w:szCs w:val="32"/>
        </w:rPr>
        <w:t>亿元，</w:t>
      </w:r>
      <w:r w:rsidR="000B3B10" w:rsidRPr="00862320">
        <w:rPr>
          <w:rFonts w:ascii="仿宋" w:eastAsia="仿宋" w:hAnsi="仿宋" w:hint="eastAsia"/>
          <w:sz w:val="32"/>
          <w:szCs w:val="32"/>
        </w:rPr>
        <w:t>增长13.84</w:t>
      </w:r>
      <w:r w:rsidRPr="00862320">
        <w:rPr>
          <w:rFonts w:ascii="仿宋" w:eastAsia="仿宋" w:hAnsi="仿宋"/>
          <w:sz w:val="32"/>
          <w:szCs w:val="32"/>
        </w:rPr>
        <w:t>%。</w:t>
      </w:r>
    </w:p>
    <w:p w:rsidR="00715136" w:rsidRPr="00862320" w:rsidRDefault="00715136" w:rsidP="00715136">
      <w:pPr>
        <w:jc w:val="center"/>
        <w:rPr>
          <w:rFonts w:eastAsia="华文仿宋"/>
          <w:b/>
          <w:sz w:val="24"/>
        </w:rPr>
      </w:pPr>
      <w:r w:rsidRPr="00862320">
        <w:rPr>
          <w:rFonts w:eastAsia="华文仿宋"/>
          <w:b/>
          <w:sz w:val="24"/>
        </w:rPr>
        <w:t>表</w:t>
      </w:r>
      <w:r w:rsidRPr="00862320">
        <w:rPr>
          <w:rFonts w:eastAsia="华文仿宋" w:hint="eastAsia"/>
          <w:b/>
          <w:sz w:val="24"/>
        </w:rPr>
        <w:t>2</w:t>
      </w:r>
      <w:r w:rsidRPr="00862320">
        <w:rPr>
          <w:rFonts w:eastAsia="华文仿宋"/>
          <w:b/>
          <w:sz w:val="24"/>
        </w:rPr>
        <w:t xml:space="preserve">　图书出版总量规模</w:t>
      </w:r>
    </w:p>
    <w:p w:rsidR="00715136" w:rsidRPr="00862320" w:rsidRDefault="000B3B10" w:rsidP="00715136">
      <w:pPr>
        <w:jc w:val="right"/>
        <w:rPr>
          <w:rFonts w:eastAsia="华文仿宋"/>
        </w:rPr>
      </w:pPr>
      <w:r w:rsidRPr="00862320">
        <w:rPr>
          <w:rFonts w:eastAsia="华文仿宋"/>
        </w:rPr>
        <w:t>单位：</w:t>
      </w:r>
      <w:r w:rsidR="00715136" w:rsidRPr="00862320">
        <w:rPr>
          <w:rFonts w:eastAsia="华文仿宋"/>
        </w:rPr>
        <w:t>种，亿册，亿印张，亿元，％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35"/>
        <w:gridCol w:w="2743"/>
      </w:tblGrid>
      <w:tr w:rsidR="00862320" w:rsidRPr="00862320" w:rsidTr="00E62DF1">
        <w:tc>
          <w:tcPr>
            <w:tcW w:w="2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b/>
                <w:sz w:val="24"/>
              </w:rPr>
            </w:pPr>
            <w:r w:rsidRPr="00862320">
              <w:rPr>
                <w:rFonts w:eastAsia="华文仿宋"/>
                <w:b/>
                <w:sz w:val="24"/>
              </w:rPr>
              <w:t>总　量　指　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6" w:rsidRPr="00862320" w:rsidRDefault="00715136" w:rsidP="00E62DF1">
            <w:pPr>
              <w:jc w:val="center"/>
              <w:rPr>
                <w:rFonts w:eastAsia="华文仿宋"/>
                <w:b/>
                <w:sz w:val="24"/>
              </w:rPr>
            </w:pPr>
            <w:r w:rsidRPr="00862320">
              <w:rPr>
                <w:rFonts w:eastAsia="华文仿宋"/>
                <w:b/>
                <w:sz w:val="24"/>
              </w:rPr>
              <w:t>数　　量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36" w:rsidRPr="00862320" w:rsidRDefault="00715136" w:rsidP="00E62DF1">
            <w:pPr>
              <w:jc w:val="center"/>
              <w:rPr>
                <w:rFonts w:eastAsia="华文仿宋"/>
                <w:b/>
                <w:sz w:val="24"/>
              </w:rPr>
            </w:pPr>
            <w:r w:rsidRPr="00862320">
              <w:rPr>
                <w:rFonts w:eastAsia="华文仿宋" w:hint="eastAsia"/>
                <w:b/>
                <w:sz w:val="24"/>
              </w:rPr>
              <w:t>增长率</w:t>
            </w:r>
          </w:p>
        </w:tc>
      </w:tr>
      <w:tr w:rsidR="00862320" w:rsidRPr="003E14D5" w:rsidTr="00E62DF1">
        <w:tc>
          <w:tcPr>
            <w:tcW w:w="2943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715136" w:rsidRPr="003E14D5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/>
                <w:sz w:val="24"/>
              </w:rPr>
              <w:t>品　种</w:t>
            </w:r>
          </w:p>
        </w:tc>
        <w:tc>
          <w:tcPr>
            <w:tcW w:w="283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136" w:rsidRPr="003E14D5" w:rsidRDefault="000B3B10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 w:hint="eastAsia"/>
                <w:sz w:val="24"/>
              </w:rPr>
              <w:t>15910</w:t>
            </w:r>
          </w:p>
        </w:tc>
        <w:tc>
          <w:tcPr>
            <w:tcW w:w="2743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715136" w:rsidRPr="003E14D5" w:rsidRDefault="000B3B10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 w:hint="eastAsia"/>
                <w:sz w:val="24"/>
              </w:rPr>
              <w:t>14.16</w:t>
            </w:r>
          </w:p>
        </w:tc>
      </w:tr>
      <w:tr w:rsidR="00862320" w:rsidRPr="003E14D5" w:rsidTr="00E62DF1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5136" w:rsidRPr="003E14D5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/>
                <w:sz w:val="24"/>
              </w:rPr>
              <w:t>总印数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136" w:rsidRPr="003E14D5" w:rsidRDefault="000B3B10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 w:hint="eastAsia"/>
                <w:sz w:val="24"/>
              </w:rPr>
              <w:t>2.72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15136" w:rsidRPr="003E14D5" w:rsidRDefault="000B3B10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 w:hint="eastAsia"/>
                <w:sz w:val="24"/>
              </w:rPr>
              <w:t>3.50</w:t>
            </w:r>
          </w:p>
        </w:tc>
      </w:tr>
      <w:tr w:rsidR="00862320" w:rsidRPr="003E14D5" w:rsidTr="00E62DF1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5136" w:rsidRPr="003E14D5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/>
                <w:sz w:val="24"/>
              </w:rPr>
              <w:t>总印张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136" w:rsidRPr="003E14D5" w:rsidRDefault="000B3B10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 w:hint="eastAsia"/>
                <w:sz w:val="24"/>
              </w:rPr>
              <w:t>22.88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15136" w:rsidRPr="003E14D5" w:rsidRDefault="000B3B10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 w:hint="eastAsia"/>
                <w:sz w:val="24"/>
              </w:rPr>
              <w:t>9.57</w:t>
            </w:r>
          </w:p>
        </w:tc>
      </w:tr>
      <w:tr w:rsidR="00862320" w:rsidRPr="003E14D5" w:rsidTr="00E62DF1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5136" w:rsidRPr="003E14D5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/>
                <w:sz w:val="24"/>
              </w:rPr>
              <w:t>定价总金额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136" w:rsidRPr="003E14D5" w:rsidRDefault="000B3B10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 w:hint="eastAsia"/>
                <w:sz w:val="24"/>
              </w:rPr>
              <w:t>45.69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15136" w:rsidRPr="003E14D5" w:rsidRDefault="000B3B10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 w:hint="eastAsia"/>
                <w:sz w:val="24"/>
              </w:rPr>
              <w:t>18.14</w:t>
            </w:r>
          </w:p>
        </w:tc>
      </w:tr>
      <w:tr w:rsidR="00862320" w:rsidRPr="003E14D5" w:rsidTr="00E62DF1">
        <w:tc>
          <w:tcPr>
            <w:tcW w:w="2943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15136" w:rsidRPr="003E14D5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/>
                <w:sz w:val="24"/>
              </w:rPr>
              <w:t>营业收入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15136" w:rsidRPr="003E14D5" w:rsidRDefault="000B3B10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 w:hint="eastAsia"/>
                <w:sz w:val="24"/>
              </w:rPr>
              <w:t>17.69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715136" w:rsidRPr="003E14D5" w:rsidRDefault="000B3B10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 w:hint="eastAsia"/>
                <w:sz w:val="24"/>
              </w:rPr>
              <w:t>2.77</w:t>
            </w:r>
          </w:p>
        </w:tc>
      </w:tr>
      <w:tr w:rsidR="00862320" w:rsidRPr="003E14D5" w:rsidTr="00E62DF1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5136" w:rsidRPr="003E14D5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/>
                <w:sz w:val="24"/>
              </w:rPr>
              <w:t>增加值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136" w:rsidRPr="003E14D5" w:rsidRDefault="000B3B10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 w:hint="eastAsia"/>
                <w:sz w:val="24"/>
              </w:rPr>
              <w:t>8.46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15136" w:rsidRPr="003E14D5" w:rsidRDefault="000B3B10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 w:hint="eastAsia"/>
                <w:sz w:val="24"/>
              </w:rPr>
              <w:t>7.49</w:t>
            </w:r>
          </w:p>
        </w:tc>
      </w:tr>
      <w:tr w:rsidR="00862320" w:rsidRPr="003E14D5" w:rsidTr="00E62DF1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5136" w:rsidRPr="003E14D5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/>
                <w:sz w:val="24"/>
              </w:rPr>
              <w:t>总产出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136" w:rsidRPr="003E14D5" w:rsidRDefault="000B3B10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 w:hint="eastAsia"/>
                <w:sz w:val="24"/>
              </w:rPr>
              <w:t>18.15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15136" w:rsidRPr="003E14D5" w:rsidRDefault="000B3B10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 w:hint="eastAsia"/>
                <w:sz w:val="24"/>
              </w:rPr>
              <w:t>1.24</w:t>
            </w:r>
          </w:p>
        </w:tc>
      </w:tr>
      <w:tr w:rsidR="00715136" w:rsidRPr="003E14D5" w:rsidTr="00E62DF1"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36" w:rsidRPr="003E14D5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/>
                <w:sz w:val="24"/>
              </w:rPr>
              <w:t>利润总额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136" w:rsidRPr="003E14D5" w:rsidRDefault="000B3B10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 w:hint="eastAsia"/>
                <w:sz w:val="24"/>
              </w:rPr>
              <w:t>5.37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136" w:rsidRPr="003E14D5" w:rsidRDefault="000B3B10" w:rsidP="00E62DF1">
            <w:pPr>
              <w:jc w:val="center"/>
              <w:rPr>
                <w:rFonts w:eastAsia="华文仿宋"/>
                <w:sz w:val="24"/>
              </w:rPr>
            </w:pPr>
            <w:r w:rsidRPr="003E14D5">
              <w:rPr>
                <w:rFonts w:eastAsia="华文仿宋" w:hint="eastAsia"/>
                <w:sz w:val="24"/>
              </w:rPr>
              <w:t>13.84</w:t>
            </w:r>
          </w:p>
        </w:tc>
      </w:tr>
    </w:tbl>
    <w:p w:rsidR="00366D57" w:rsidRPr="00862320" w:rsidRDefault="00366D57" w:rsidP="00715136">
      <w:pPr>
        <w:pStyle w:val="2"/>
        <w:spacing w:before="0" w:after="0" w:line="240" w:lineRule="auto"/>
        <w:ind w:firstLineChars="200" w:firstLine="643"/>
        <w:rPr>
          <w:rFonts w:ascii="仿宋" w:eastAsia="仿宋" w:hAnsi="仿宋"/>
        </w:rPr>
      </w:pPr>
      <w:bookmarkStart w:id="4" w:name="_Toc328846695"/>
      <w:bookmarkStart w:id="5" w:name="_Toc329013155"/>
      <w:bookmarkStart w:id="6" w:name="_Toc332039597"/>
    </w:p>
    <w:p w:rsidR="00715136" w:rsidRPr="00862320" w:rsidRDefault="00715136" w:rsidP="00715136">
      <w:pPr>
        <w:pStyle w:val="2"/>
        <w:spacing w:before="0" w:after="0" w:line="240" w:lineRule="auto"/>
        <w:ind w:firstLineChars="200" w:firstLine="643"/>
        <w:rPr>
          <w:rFonts w:ascii="仿宋" w:eastAsia="仿宋" w:hAnsi="仿宋"/>
        </w:rPr>
      </w:pPr>
      <w:r w:rsidRPr="00862320">
        <w:rPr>
          <w:rFonts w:ascii="仿宋" w:eastAsia="仿宋" w:hAnsi="仿宋" w:hint="eastAsia"/>
        </w:rPr>
        <w:t>3．</w:t>
      </w:r>
      <w:r w:rsidRPr="00862320">
        <w:rPr>
          <w:rFonts w:ascii="仿宋" w:eastAsia="仿宋" w:hAnsi="仿宋"/>
        </w:rPr>
        <w:t>期刊出版总量规模</w:t>
      </w:r>
      <w:bookmarkEnd w:id="4"/>
      <w:bookmarkEnd w:id="5"/>
      <w:bookmarkEnd w:id="6"/>
    </w:p>
    <w:p w:rsidR="00715136" w:rsidRPr="00862320" w:rsidRDefault="00715136" w:rsidP="00715136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862320">
        <w:rPr>
          <w:rFonts w:ascii="仿宋" w:eastAsia="仿宋" w:hAnsi="仿宋"/>
          <w:sz w:val="32"/>
          <w:szCs w:val="32"/>
        </w:rPr>
        <w:t>201</w:t>
      </w:r>
      <w:r w:rsidR="00CB03FC" w:rsidRPr="00862320">
        <w:rPr>
          <w:rFonts w:ascii="仿宋" w:eastAsia="仿宋" w:hAnsi="仿宋" w:hint="eastAsia"/>
          <w:sz w:val="32"/>
          <w:szCs w:val="32"/>
        </w:rPr>
        <w:t>4</w:t>
      </w:r>
      <w:r w:rsidRPr="00862320">
        <w:rPr>
          <w:rFonts w:ascii="仿宋" w:eastAsia="仿宋" w:hAnsi="仿宋"/>
          <w:sz w:val="32"/>
          <w:szCs w:val="32"/>
        </w:rPr>
        <w:t>年，全</w:t>
      </w:r>
      <w:r w:rsidRPr="00862320">
        <w:rPr>
          <w:rFonts w:ascii="仿宋" w:eastAsia="仿宋" w:hAnsi="仿宋" w:hint="eastAsia"/>
          <w:sz w:val="32"/>
          <w:szCs w:val="32"/>
        </w:rPr>
        <w:t>省</w:t>
      </w:r>
      <w:r w:rsidRPr="00862320">
        <w:rPr>
          <w:rFonts w:ascii="仿宋" w:eastAsia="仿宋" w:hAnsi="仿宋"/>
          <w:sz w:val="32"/>
          <w:szCs w:val="32"/>
        </w:rPr>
        <w:t>共出版期刊</w:t>
      </w:r>
      <w:r w:rsidR="00CB03FC" w:rsidRPr="00862320">
        <w:rPr>
          <w:rFonts w:ascii="仿宋" w:eastAsia="仿宋" w:hAnsi="仿宋" w:hint="eastAsia"/>
          <w:sz w:val="32"/>
          <w:szCs w:val="32"/>
        </w:rPr>
        <w:t>409</w:t>
      </w:r>
      <w:r w:rsidRPr="00862320">
        <w:rPr>
          <w:rFonts w:ascii="仿宋" w:eastAsia="仿宋" w:hAnsi="仿宋"/>
          <w:sz w:val="32"/>
          <w:szCs w:val="32"/>
        </w:rPr>
        <w:t>种，</w:t>
      </w:r>
      <w:r w:rsidR="00431ADC" w:rsidRPr="00862320">
        <w:rPr>
          <w:rFonts w:ascii="仿宋" w:eastAsia="仿宋" w:hAnsi="仿宋" w:hint="eastAsia"/>
          <w:sz w:val="32"/>
          <w:szCs w:val="32"/>
        </w:rPr>
        <w:t>比上年新增一个品种</w:t>
      </w:r>
      <w:r w:rsidRPr="00862320">
        <w:rPr>
          <w:rFonts w:ascii="仿宋" w:eastAsia="仿宋" w:hAnsi="仿宋" w:hint="eastAsia"/>
          <w:sz w:val="32"/>
          <w:szCs w:val="32"/>
        </w:rPr>
        <w:t>。</w:t>
      </w:r>
      <w:r w:rsidRPr="00862320">
        <w:rPr>
          <w:rFonts w:ascii="仿宋" w:eastAsia="仿宋" w:hAnsi="仿宋"/>
          <w:sz w:val="32"/>
          <w:szCs w:val="32"/>
        </w:rPr>
        <w:t>总印数</w:t>
      </w:r>
      <w:r w:rsidR="00B47E2B" w:rsidRPr="00862320">
        <w:rPr>
          <w:rFonts w:ascii="仿宋" w:eastAsia="仿宋" w:hAnsi="仿宋" w:hint="eastAsia"/>
          <w:sz w:val="32"/>
          <w:szCs w:val="32"/>
        </w:rPr>
        <w:t>2.81</w:t>
      </w:r>
      <w:r w:rsidRPr="00862320">
        <w:rPr>
          <w:rFonts w:ascii="仿宋" w:eastAsia="仿宋" w:hAnsi="仿宋"/>
          <w:sz w:val="32"/>
          <w:szCs w:val="32"/>
        </w:rPr>
        <w:t>亿册，</w:t>
      </w:r>
      <w:r w:rsidRPr="00862320">
        <w:rPr>
          <w:rFonts w:ascii="仿宋" w:eastAsia="仿宋" w:hAnsi="仿宋" w:hint="eastAsia"/>
          <w:sz w:val="32"/>
          <w:szCs w:val="32"/>
        </w:rPr>
        <w:t>下降</w:t>
      </w:r>
      <w:r w:rsidR="00B47E2B" w:rsidRPr="00862320">
        <w:rPr>
          <w:rFonts w:ascii="仿宋" w:eastAsia="仿宋" w:hAnsi="仿宋" w:hint="eastAsia"/>
          <w:sz w:val="32"/>
          <w:szCs w:val="32"/>
        </w:rPr>
        <w:t>9.21</w:t>
      </w:r>
      <w:r w:rsidRPr="00862320">
        <w:rPr>
          <w:rFonts w:ascii="仿宋" w:eastAsia="仿宋" w:hAnsi="仿宋"/>
          <w:sz w:val="32"/>
          <w:szCs w:val="32"/>
        </w:rPr>
        <w:t>%；总印张</w:t>
      </w:r>
      <w:r w:rsidR="00B47E2B" w:rsidRPr="00862320">
        <w:rPr>
          <w:rFonts w:ascii="仿宋" w:eastAsia="仿宋" w:hAnsi="仿宋" w:hint="eastAsia"/>
          <w:sz w:val="32"/>
          <w:szCs w:val="32"/>
        </w:rPr>
        <w:t>16.62</w:t>
      </w:r>
      <w:r w:rsidRPr="00862320">
        <w:rPr>
          <w:rFonts w:ascii="仿宋" w:eastAsia="仿宋" w:hAnsi="仿宋"/>
          <w:sz w:val="32"/>
          <w:szCs w:val="32"/>
        </w:rPr>
        <w:t>亿印张，</w:t>
      </w:r>
      <w:r w:rsidRPr="00862320">
        <w:rPr>
          <w:rFonts w:ascii="仿宋" w:eastAsia="仿宋" w:hAnsi="仿宋" w:hint="eastAsia"/>
          <w:sz w:val="32"/>
          <w:szCs w:val="32"/>
        </w:rPr>
        <w:t>下降</w:t>
      </w:r>
      <w:r w:rsidR="00B47E2B" w:rsidRPr="00862320">
        <w:rPr>
          <w:rFonts w:ascii="仿宋" w:eastAsia="仿宋" w:hAnsi="仿宋" w:hint="eastAsia"/>
          <w:sz w:val="32"/>
          <w:szCs w:val="32"/>
        </w:rPr>
        <w:t>6.70</w:t>
      </w:r>
      <w:r w:rsidRPr="00862320">
        <w:rPr>
          <w:rFonts w:ascii="仿宋" w:eastAsia="仿宋" w:hAnsi="仿宋"/>
          <w:sz w:val="32"/>
          <w:szCs w:val="32"/>
        </w:rPr>
        <w:t>%；定价总金额</w:t>
      </w:r>
      <w:r w:rsidR="00B47E2B" w:rsidRPr="00862320">
        <w:rPr>
          <w:rFonts w:ascii="仿宋" w:eastAsia="仿宋" w:hAnsi="仿宋" w:hint="eastAsia"/>
          <w:sz w:val="32"/>
          <w:szCs w:val="32"/>
        </w:rPr>
        <w:t>16.06</w:t>
      </w:r>
      <w:r w:rsidRPr="00862320">
        <w:rPr>
          <w:rFonts w:ascii="仿宋" w:eastAsia="仿宋" w:hAnsi="仿宋"/>
          <w:sz w:val="32"/>
          <w:szCs w:val="32"/>
        </w:rPr>
        <w:t>亿元，</w:t>
      </w:r>
      <w:r w:rsidRPr="00862320">
        <w:rPr>
          <w:rFonts w:ascii="仿宋" w:eastAsia="仿宋" w:hAnsi="仿宋" w:hint="eastAsia"/>
          <w:sz w:val="32"/>
          <w:szCs w:val="32"/>
        </w:rPr>
        <w:t>下降</w:t>
      </w:r>
      <w:r w:rsidR="00B47E2B" w:rsidRPr="00862320">
        <w:rPr>
          <w:rFonts w:ascii="仿宋" w:eastAsia="仿宋" w:hAnsi="仿宋" w:hint="eastAsia"/>
          <w:sz w:val="32"/>
          <w:szCs w:val="32"/>
        </w:rPr>
        <w:t>4.63</w:t>
      </w:r>
      <w:r w:rsidRPr="00862320">
        <w:rPr>
          <w:rFonts w:ascii="仿宋" w:eastAsia="仿宋" w:hAnsi="仿宋"/>
          <w:sz w:val="32"/>
          <w:szCs w:val="32"/>
        </w:rPr>
        <w:t>%。期刊出版实现营业收入</w:t>
      </w:r>
      <w:r w:rsidR="00B47E2B" w:rsidRPr="00862320">
        <w:rPr>
          <w:rFonts w:ascii="仿宋" w:eastAsia="仿宋" w:hAnsi="仿宋" w:hint="eastAsia"/>
          <w:sz w:val="32"/>
          <w:szCs w:val="32"/>
        </w:rPr>
        <w:t>14.46亿元，下降13.87%</w:t>
      </w:r>
      <w:r w:rsidRPr="00862320">
        <w:rPr>
          <w:rFonts w:ascii="仿宋" w:eastAsia="仿宋" w:hAnsi="仿宋"/>
          <w:sz w:val="32"/>
          <w:szCs w:val="32"/>
        </w:rPr>
        <w:t>；增加值</w:t>
      </w:r>
      <w:r w:rsidR="00B47E2B" w:rsidRPr="00862320">
        <w:rPr>
          <w:rFonts w:ascii="仿宋" w:eastAsia="仿宋" w:hAnsi="仿宋" w:hint="eastAsia"/>
          <w:sz w:val="32"/>
          <w:szCs w:val="32"/>
        </w:rPr>
        <w:t>4.99</w:t>
      </w:r>
      <w:r w:rsidRPr="00862320">
        <w:rPr>
          <w:rFonts w:ascii="仿宋" w:eastAsia="仿宋" w:hAnsi="仿宋"/>
          <w:sz w:val="32"/>
          <w:szCs w:val="32"/>
        </w:rPr>
        <w:t>亿元，</w:t>
      </w:r>
      <w:r w:rsidR="00B47E2B" w:rsidRPr="00862320">
        <w:rPr>
          <w:rFonts w:ascii="仿宋" w:eastAsia="仿宋" w:hAnsi="仿宋" w:hint="eastAsia"/>
          <w:sz w:val="32"/>
          <w:szCs w:val="32"/>
        </w:rPr>
        <w:t>下降8.71</w:t>
      </w:r>
      <w:r w:rsidRPr="00862320">
        <w:rPr>
          <w:rFonts w:ascii="仿宋" w:eastAsia="仿宋" w:hAnsi="仿宋" w:hint="eastAsia"/>
          <w:sz w:val="32"/>
          <w:szCs w:val="32"/>
        </w:rPr>
        <w:t>%</w:t>
      </w:r>
      <w:r w:rsidRPr="00862320">
        <w:rPr>
          <w:rFonts w:ascii="仿宋" w:eastAsia="仿宋" w:hAnsi="仿宋"/>
          <w:sz w:val="32"/>
          <w:szCs w:val="32"/>
        </w:rPr>
        <w:t>；利润总额</w:t>
      </w:r>
      <w:r w:rsidR="00B47E2B" w:rsidRPr="00862320">
        <w:rPr>
          <w:rFonts w:ascii="仿宋" w:eastAsia="仿宋" w:hAnsi="仿宋" w:hint="eastAsia"/>
          <w:sz w:val="32"/>
          <w:szCs w:val="32"/>
        </w:rPr>
        <w:t>2.47</w:t>
      </w:r>
      <w:r w:rsidRPr="00862320">
        <w:rPr>
          <w:rFonts w:ascii="仿宋" w:eastAsia="仿宋" w:hAnsi="仿宋"/>
          <w:sz w:val="32"/>
          <w:szCs w:val="32"/>
        </w:rPr>
        <w:t>亿元，</w:t>
      </w:r>
      <w:r w:rsidR="00B47E2B" w:rsidRPr="00862320">
        <w:rPr>
          <w:rFonts w:ascii="仿宋" w:eastAsia="仿宋" w:hAnsi="仿宋" w:hint="eastAsia"/>
          <w:sz w:val="32"/>
          <w:szCs w:val="32"/>
        </w:rPr>
        <w:t>下降17.92</w:t>
      </w:r>
      <w:r w:rsidRPr="00862320">
        <w:rPr>
          <w:rFonts w:ascii="仿宋" w:eastAsia="仿宋" w:hAnsi="仿宋"/>
          <w:sz w:val="32"/>
          <w:szCs w:val="32"/>
        </w:rPr>
        <w:t>%。</w:t>
      </w:r>
    </w:p>
    <w:p w:rsidR="00715136" w:rsidRPr="00862320" w:rsidRDefault="00715136" w:rsidP="00715136">
      <w:pPr>
        <w:jc w:val="center"/>
        <w:rPr>
          <w:rFonts w:eastAsia="华文仿宋"/>
          <w:b/>
          <w:sz w:val="24"/>
        </w:rPr>
      </w:pPr>
      <w:r w:rsidRPr="00862320">
        <w:rPr>
          <w:rFonts w:eastAsia="华文仿宋" w:hAnsi="华文仿宋"/>
          <w:b/>
          <w:sz w:val="24"/>
        </w:rPr>
        <w:t>表</w:t>
      </w:r>
      <w:r w:rsidRPr="00862320">
        <w:rPr>
          <w:rFonts w:eastAsia="华文仿宋" w:hint="eastAsia"/>
          <w:b/>
          <w:sz w:val="24"/>
        </w:rPr>
        <w:t>3</w:t>
      </w:r>
      <w:r w:rsidRPr="00862320">
        <w:rPr>
          <w:rFonts w:eastAsia="华文仿宋" w:hAnsi="华文仿宋"/>
          <w:b/>
          <w:sz w:val="24"/>
        </w:rPr>
        <w:t xml:space="preserve">　期刊出版总量规模</w:t>
      </w:r>
    </w:p>
    <w:p w:rsidR="00715136" w:rsidRPr="00862320" w:rsidRDefault="00715136" w:rsidP="00715136">
      <w:pPr>
        <w:jc w:val="right"/>
        <w:rPr>
          <w:rFonts w:eastAsia="华文仿宋"/>
        </w:rPr>
      </w:pPr>
      <w:r w:rsidRPr="00862320">
        <w:rPr>
          <w:rFonts w:eastAsia="华文仿宋"/>
        </w:rPr>
        <w:t>单位：种，亿册，亿印张，亿元，％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35"/>
        <w:gridCol w:w="2743"/>
      </w:tblGrid>
      <w:tr w:rsidR="00862320" w:rsidRPr="00862320" w:rsidTr="00E62DF1">
        <w:tc>
          <w:tcPr>
            <w:tcW w:w="2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b/>
                <w:sz w:val="24"/>
              </w:rPr>
            </w:pPr>
            <w:r w:rsidRPr="00862320">
              <w:rPr>
                <w:rFonts w:eastAsia="华文仿宋" w:hAnsi="华文仿宋"/>
                <w:b/>
                <w:sz w:val="24"/>
              </w:rPr>
              <w:lastRenderedPageBreak/>
              <w:t>总　量　指　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6" w:rsidRPr="00862320" w:rsidRDefault="00715136" w:rsidP="00E62DF1">
            <w:pPr>
              <w:jc w:val="center"/>
              <w:rPr>
                <w:rFonts w:eastAsia="华文仿宋"/>
              </w:rPr>
            </w:pPr>
            <w:r w:rsidRPr="00862320">
              <w:rPr>
                <w:rFonts w:eastAsia="华文仿宋" w:hAnsi="华文仿宋"/>
                <w:b/>
                <w:sz w:val="24"/>
              </w:rPr>
              <w:t>数　　量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36" w:rsidRPr="00862320" w:rsidRDefault="00715136" w:rsidP="00E62DF1">
            <w:pPr>
              <w:jc w:val="center"/>
              <w:rPr>
                <w:rFonts w:eastAsia="华文仿宋"/>
              </w:rPr>
            </w:pPr>
            <w:r w:rsidRPr="00862320">
              <w:rPr>
                <w:rFonts w:eastAsia="华文仿宋" w:hint="eastAsia"/>
                <w:b/>
                <w:sz w:val="24"/>
              </w:rPr>
              <w:t>增长率</w:t>
            </w:r>
          </w:p>
        </w:tc>
      </w:tr>
      <w:tr w:rsidR="00862320" w:rsidRPr="00862320" w:rsidTr="00E62DF1">
        <w:tc>
          <w:tcPr>
            <w:tcW w:w="2943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 w:hAnsi="华文仿宋"/>
                <w:sz w:val="24"/>
              </w:rPr>
              <w:t>品　种</w:t>
            </w:r>
          </w:p>
        </w:tc>
        <w:tc>
          <w:tcPr>
            <w:tcW w:w="283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136" w:rsidRPr="00862320" w:rsidRDefault="00715136" w:rsidP="00B47E2B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 w:hint="eastAsia"/>
                <w:sz w:val="24"/>
              </w:rPr>
              <w:t>40</w:t>
            </w:r>
            <w:r w:rsidR="00B47E2B" w:rsidRPr="00862320">
              <w:rPr>
                <w:rFonts w:eastAsia="华文仿宋" w:hint="eastAsia"/>
                <w:sz w:val="24"/>
              </w:rPr>
              <w:t>9</w:t>
            </w:r>
          </w:p>
        </w:tc>
        <w:tc>
          <w:tcPr>
            <w:tcW w:w="2743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715136" w:rsidRPr="00862320" w:rsidRDefault="00B47E2B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 w:hint="eastAsia"/>
                <w:sz w:val="24"/>
              </w:rPr>
              <w:t>0.25</w:t>
            </w:r>
          </w:p>
        </w:tc>
      </w:tr>
      <w:tr w:rsidR="00862320" w:rsidRPr="00862320" w:rsidTr="00E62DF1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 w:hAnsi="华文仿宋"/>
                <w:sz w:val="24"/>
              </w:rPr>
              <w:t>总印数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136" w:rsidRPr="00862320" w:rsidRDefault="00B47E2B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 w:hint="eastAsia"/>
                <w:sz w:val="24"/>
              </w:rPr>
              <w:t>2.81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15136" w:rsidRPr="00862320" w:rsidRDefault="00B47E2B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 w:hint="eastAsia"/>
                <w:sz w:val="24"/>
              </w:rPr>
              <w:t>-9.21</w:t>
            </w:r>
          </w:p>
        </w:tc>
      </w:tr>
      <w:tr w:rsidR="00862320" w:rsidRPr="00862320" w:rsidTr="00E62DF1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 w:hAnsi="华文仿宋"/>
                <w:sz w:val="24"/>
              </w:rPr>
              <w:t>总印张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136" w:rsidRPr="00862320" w:rsidRDefault="00B47E2B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 w:hint="eastAsia"/>
                <w:sz w:val="24"/>
              </w:rPr>
              <w:t>16.62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15136" w:rsidRPr="00862320" w:rsidRDefault="00B47E2B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 w:hint="eastAsia"/>
                <w:sz w:val="24"/>
              </w:rPr>
              <w:t>-6.70</w:t>
            </w:r>
          </w:p>
        </w:tc>
      </w:tr>
      <w:tr w:rsidR="00862320" w:rsidRPr="00862320" w:rsidTr="00E62DF1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 w:hAnsi="华文仿宋"/>
                <w:sz w:val="24"/>
              </w:rPr>
              <w:t>定价总金额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136" w:rsidRPr="00862320" w:rsidRDefault="00B47E2B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 w:hint="eastAsia"/>
                <w:sz w:val="24"/>
              </w:rPr>
              <w:t>16.06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15136" w:rsidRPr="00862320" w:rsidRDefault="00B47E2B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 w:hint="eastAsia"/>
                <w:sz w:val="24"/>
              </w:rPr>
              <w:t>-4.63</w:t>
            </w:r>
          </w:p>
        </w:tc>
      </w:tr>
      <w:tr w:rsidR="00862320" w:rsidRPr="00862320" w:rsidTr="00431ADC">
        <w:tc>
          <w:tcPr>
            <w:tcW w:w="2943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 w:hAnsi="华文仿宋"/>
                <w:sz w:val="24"/>
              </w:rPr>
              <w:t>营业收入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15136" w:rsidRPr="00862320" w:rsidRDefault="00B47E2B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 w:hint="eastAsia"/>
                <w:sz w:val="24"/>
              </w:rPr>
              <w:t>14.46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715136" w:rsidRPr="00862320" w:rsidRDefault="00B47E2B" w:rsidP="00431ADC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 w:hint="eastAsia"/>
                <w:sz w:val="24"/>
              </w:rPr>
              <w:t>-13.87</w:t>
            </w:r>
          </w:p>
        </w:tc>
      </w:tr>
      <w:tr w:rsidR="00862320" w:rsidRPr="00862320" w:rsidTr="00431ADC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 w:hAnsi="华文仿宋"/>
                <w:sz w:val="24"/>
              </w:rPr>
              <w:t>增加值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15136" w:rsidRPr="00862320" w:rsidRDefault="00B47E2B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 w:hint="eastAsia"/>
                <w:sz w:val="24"/>
              </w:rPr>
              <w:t>4.99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15136" w:rsidRPr="00862320" w:rsidRDefault="00B47E2B" w:rsidP="00431ADC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 w:hint="eastAsia"/>
                <w:sz w:val="24"/>
              </w:rPr>
              <w:t>-8.71</w:t>
            </w:r>
          </w:p>
        </w:tc>
      </w:tr>
      <w:tr w:rsidR="00862320" w:rsidRPr="00862320" w:rsidTr="00431ADC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 w:hAnsi="华文仿宋"/>
                <w:sz w:val="24"/>
              </w:rPr>
              <w:t>总产出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15136" w:rsidRPr="00862320" w:rsidRDefault="00431ADC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 w:hint="eastAsia"/>
                <w:sz w:val="24"/>
              </w:rPr>
              <w:t>14.91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15136" w:rsidRPr="00862320" w:rsidRDefault="00431ADC" w:rsidP="00431ADC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 w:hint="eastAsia"/>
                <w:sz w:val="24"/>
              </w:rPr>
              <w:t>-13.58</w:t>
            </w:r>
          </w:p>
        </w:tc>
      </w:tr>
      <w:tr w:rsidR="00862320" w:rsidRPr="00862320" w:rsidTr="00431ADC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 w:hAnsi="华文仿宋"/>
                <w:sz w:val="24"/>
              </w:rPr>
              <w:t>利润总额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136" w:rsidRPr="00862320" w:rsidRDefault="00B47E2B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 w:hint="eastAsia"/>
                <w:sz w:val="24"/>
              </w:rPr>
              <w:t>2.47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15136" w:rsidRPr="00862320" w:rsidRDefault="00431ADC" w:rsidP="00431ADC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 w:hint="eastAsia"/>
                <w:sz w:val="24"/>
              </w:rPr>
              <w:t>-17.92</w:t>
            </w:r>
          </w:p>
        </w:tc>
      </w:tr>
      <w:tr w:rsidR="00862320" w:rsidRPr="00862320" w:rsidTr="00E62DF1"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1ADC" w:rsidRPr="00862320" w:rsidRDefault="00431ADC" w:rsidP="00431ADC">
            <w:pPr>
              <w:rPr>
                <w:rFonts w:eastAsia="华文仿宋" w:hAnsi="华文仿宋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DC" w:rsidRPr="00862320" w:rsidRDefault="00431ADC" w:rsidP="00E62DF1">
            <w:pPr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1ADC" w:rsidRPr="00862320" w:rsidRDefault="00431ADC" w:rsidP="00E62DF1">
            <w:pPr>
              <w:jc w:val="center"/>
              <w:rPr>
                <w:rFonts w:eastAsia="华文仿宋"/>
                <w:sz w:val="24"/>
              </w:rPr>
            </w:pPr>
          </w:p>
        </w:tc>
      </w:tr>
    </w:tbl>
    <w:p w:rsidR="00715136" w:rsidRPr="00862320" w:rsidRDefault="00431ADC" w:rsidP="00431ADC">
      <w:pPr>
        <w:pStyle w:val="2"/>
        <w:spacing w:before="0" w:after="0" w:line="240" w:lineRule="auto"/>
        <w:ind w:firstLineChars="200" w:firstLine="640"/>
        <w:rPr>
          <w:rFonts w:ascii="仿宋" w:eastAsia="仿宋" w:hAnsi="仿宋" w:cstheme="minorBidi"/>
          <w:b w:val="0"/>
          <w:bCs w:val="0"/>
        </w:rPr>
      </w:pPr>
      <w:bookmarkStart w:id="7" w:name="_Toc328846696"/>
      <w:bookmarkStart w:id="8" w:name="_Toc329013156"/>
      <w:bookmarkStart w:id="9" w:name="_Toc332039598"/>
      <w:r w:rsidRPr="00862320">
        <w:rPr>
          <w:rFonts w:ascii="仿宋" w:eastAsia="仿宋" w:hAnsi="仿宋" w:cstheme="minorBidi" w:hint="eastAsia"/>
          <w:b w:val="0"/>
          <w:bCs w:val="0"/>
        </w:rPr>
        <w:t>新增品种为《中国油料作物学报》英文版，《特别关注》、《知音漫客》、《知音》、《小学生天地》、《情感读本》5种期刊平均月发行量超过100万册。</w:t>
      </w:r>
    </w:p>
    <w:p w:rsidR="00704AAC" w:rsidRPr="00862320" w:rsidRDefault="00704AAC" w:rsidP="00704AAC"/>
    <w:p w:rsidR="00715136" w:rsidRPr="00862320" w:rsidRDefault="00715136" w:rsidP="00715136">
      <w:pPr>
        <w:pStyle w:val="2"/>
        <w:spacing w:before="0" w:after="0" w:line="240" w:lineRule="auto"/>
        <w:ind w:firstLineChars="200" w:firstLine="643"/>
        <w:rPr>
          <w:rFonts w:ascii="仿宋" w:eastAsia="仿宋" w:hAnsi="仿宋"/>
        </w:rPr>
      </w:pPr>
      <w:r w:rsidRPr="00862320">
        <w:rPr>
          <w:rFonts w:ascii="仿宋" w:eastAsia="仿宋" w:hAnsi="仿宋" w:hint="eastAsia"/>
        </w:rPr>
        <w:t>4.</w:t>
      </w:r>
      <w:r w:rsidRPr="00862320">
        <w:rPr>
          <w:rFonts w:ascii="仿宋" w:eastAsia="仿宋" w:hAnsi="仿宋"/>
        </w:rPr>
        <w:t>报纸出版总量规模</w:t>
      </w:r>
      <w:bookmarkEnd w:id="7"/>
      <w:bookmarkEnd w:id="8"/>
      <w:bookmarkEnd w:id="9"/>
    </w:p>
    <w:p w:rsidR="00715136" w:rsidRPr="00862320" w:rsidRDefault="00715136" w:rsidP="0071513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62320">
        <w:rPr>
          <w:rFonts w:ascii="仿宋" w:eastAsia="仿宋" w:hAnsi="仿宋"/>
          <w:sz w:val="32"/>
          <w:szCs w:val="32"/>
        </w:rPr>
        <w:t>201</w:t>
      </w:r>
      <w:r w:rsidR="00E52894" w:rsidRPr="00862320">
        <w:rPr>
          <w:rFonts w:ascii="仿宋" w:eastAsia="仿宋" w:hAnsi="仿宋" w:hint="eastAsia"/>
          <w:sz w:val="32"/>
          <w:szCs w:val="32"/>
        </w:rPr>
        <w:t>4</w:t>
      </w:r>
      <w:r w:rsidRPr="00862320">
        <w:rPr>
          <w:rFonts w:ascii="仿宋" w:eastAsia="仿宋" w:hAnsi="仿宋"/>
          <w:sz w:val="32"/>
          <w:szCs w:val="32"/>
        </w:rPr>
        <w:t>年，全</w:t>
      </w:r>
      <w:r w:rsidRPr="00862320">
        <w:rPr>
          <w:rFonts w:ascii="仿宋" w:eastAsia="仿宋" w:hAnsi="仿宋" w:hint="eastAsia"/>
          <w:sz w:val="32"/>
          <w:szCs w:val="32"/>
        </w:rPr>
        <w:t>省</w:t>
      </w:r>
      <w:r w:rsidRPr="00862320">
        <w:rPr>
          <w:rFonts w:ascii="仿宋" w:eastAsia="仿宋" w:hAnsi="仿宋"/>
          <w:sz w:val="32"/>
          <w:szCs w:val="32"/>
        </w:rPr>
        <w:t>共出版报纸</w:t>
      </w:r>
      <w:r w:rsidRPr="00862320">
        <w:rPr>
          <w:rFonts w:ascii="仿宋" w:eastAsia="仿宋" w:hAnsi="仿宋" w:hint="eastAsia"/>
          <w:sz w:val="32"/>
          <w:szCs w:val="32"/>
        </w:rPr>
        <w:t>74</w:t>
      </w:r>
      <w:r w:rsidRPr="00862320">
        <w:rPr>
          <w:rFonts w:ascii="仿宋" w:eastAsia="仿宋" w:hAnsi="仿宋"/>
          <w:sz w:val="32"/>
          <w:szCs w:val="32"/>
        </w:rPr>
        <w:t>种</w:t>
      </w:r>
      <w:r w:rsidRPr="00862320">
        <w:rPr>
          <w:rFonts w:ascii="仿宋" w:eastAsia="仿宋" w:hAnsi="仿宋" w:hint="eastAsia"/>
          <w:sz w:val="32"/>
          <w:szCs w:val="32"/>
        </w:rPr>
        <w:t>（不含高校校报，15家楚天声屏报地方版为1个品种），与201</w:t>
      </w:r>
      <w:r w:rsidR="00E52894" w:rsidRPr="00862320">
        <w:rPr>
          <w:rFonts w:ascii="仿宋" w:eastAsia="仿宋" w:hAnsi="仿宋" w:hint="eastAsia"/>
          <w:sz w:val="32"/>
          <w:szCs w:val="32"/>
        </w:rPr>
        <w:t>3</w:t>
      </w:r>
      <w:r w:rsidRPr="00862320">
        <w:rPr>
          <w:rFonts w:ascii="仿宋" w:eastAsia="仿宋" w:hAnsi="仿宋" w:hint="eastAsia"/>
          <w:sz w:val="32"/>
          <w:szCs w:val="32"/>
        </w:rPr>
        <w:t>年相同。</w:t>
      </w:r>
      <w:r w:rsidRPr="00862320">
        <w:rPr>
          <w:rFonts w:ascii="仿宋" w:eastAsia="仿宋" w:hAnsi="仿宋"/>
          <w:sz w:val="32"/>
          <w:szCs w:val="32"/>
        </w:rPr>
        <w:t>总印数</w:t>
      </w:r>
      <w:r w:rsidR="00E52894" w:rsidRPr="00862320">
        <w:rPr>
          <w:rFonts w:ascii="仿宋" w:eastAsia="仿宋" w:hAnsi="仿宋" w:hint="eastAsia"/>
          <w:sz w:val="32"/>
          <w:szCs w:val="32"/>
        </w:rPr>
        <w:t>19.04</w:t>
      </w:r>
      <w:r w:rsidRPr="00862320">
        <w:rPr>
          <w:rFonts w:ascii="仿宋" w:eastAsia="仿宋" w:hAnsi="仿宋"/>
          <w:sz w:val="32"/>
          <w:szCs w:val="32"/>
        </w:rPr>
        <w:t>亿份，</w:t>
      </w:r>
      <w:r w:rsidR="00380916" w:rsidRPr="00862320">
        <w:rPr>
          <w:rFonts w:ascii="仿宋" w:eastAsia="仿宋" w:hAnsi="仿宋" w:hint="eastAsia"/>
          <w:sz w:val="32"/>
          <w:szCs w:val="32"/>
        </w:rPr>
        <w:t>下降</w:t>
      </w:r>
      <w:r w:rsidR="00380916" w:rsidRPr="00862320">
        <w:rPr>
          <w:rFonts w:ascii="仿宋" w:eastAsia="仿宋" w:hAnsi="仿宋"/>
          <w:sz w:val="32"/>
          <w:szCs w:val="32"/>
        </w:rPr>
        <w:t>3.</w:t>
      </w:r>
      <w:r w:rsidR="00380916" w:rsidRPr="00862320">
        <w:rPr>
          <w:rFonts w:ascii="仿宋" w:eastAsia="仿宋" w:hAnsi="仿宋" w:hint="eastAsia"/>
          <w:sz w:val="32"/>
          <w:szCs w:val="32"/>
        </w:rPr>
        <w:t>95</w:t>
      </w:r>
      <w:r w:rsidR="00380916" w:rsidRPr="00862320">
        <w:rPr>
          <w:rFonts w:ascii="仿宋" w:eastAsia="仿宋" w:hAnsi="仿宋"/>
          <w:sz w:val="32"/>
          <w:szCs w:val="32"/>
        </w:rPr>
        <w:t>%</w:t>
      </w:r>
      <w:r w:rsidRPr="00862320">
        <w:rPr>
          <w:rFonts w:ascii="仿宋" w:eastAsia="仿宋" w:hAnsi="仿宋"/>
          <w:sz w:val="32"/>
          <w:szCs w:val="32"/>
        </w:rPr>
        <w:t>；总印张</w:t>
      </w:r>
      <w:r w:rsidR="00BA1CE1" w:rsidRPr="00862320">
        <w:rPr>
          <w:rFonts w:ascii="仿宋" w:eastAsia="仿宋" w:hAnsi="仿宋" w:hint="eastAsia"/>
          <w:sz w:val="32"/>
          <w:szCs w:val="32"/>
        </w:rPr>
        <w:t>82.61</w:t>
      </w:r>
      <w:r w:rsidRPr="00862320">
        <w:rPr>
          <w:rFonts w:ascii="仿宋" w:eastAsia="仿宋" w:hAnsi="仿宋"/>
          <w:sz w:val="32"/>
          <w:szCs w:val="32"/>
        </w:rPr>
        <w:t>亿印张，</w:t>
      </w:r>
      <w:r w:rsidRPr="00862320">
        <w:rPr>
          <w:rFonts w:ascii="仿宋" w:eastAsia="仿宋" w:hAnsi="仿宋" w:hint="eastAsia"/>
          <w:sz w:val="32"/>
          <w:szCs w:val="32"/>
        </w:rPr>
        <w:t>下降</w:t>
      </w:r>
      <w:r w:rsidR="00BA1CE1" w:rsidRPr="00862320">
        <w:rPr>
          <w:rFonts w:ascii="仿宋" w:eastAsia="仿宋" w:hAnsi="仿宋" w:hint="eastAsia"/>
          <w:sz w:val="32"/>
          <w:szCs w:val="32"/>
        </w:rPr>
        <w:t>3.77</w:t>
      </w:r>
      <w:r w:rsidRPr="00862320">
        <w:rPr>
          <w:rFonts w:ascii="仿宋" w:eastAsia="仿宋" w:hAnsi="仿宋"/>
          <w:sz w:val="32"/>
          <w:szCs w:val="32"/>
        </w:rPr>
        <w:t>%；定价总金额</w:t>
      </w:r>
      <w:r w:rsidR="00BA1CE1" w:rsidRPr="00862320">
        <w:rPr>
          <w:rFonts w:ascii="仿宋" w:eastAsia="仿宋" w:hAnsi="仿宋" w:hint="eastAsia"/>
          <w:sz w:val="32"/>
          <w:szCs w:val="32"/>
        </w:rPr>
        <w:t>19.13</w:t>
      </w:r>
      <w:r w:rsidRPr="00862320">
        <w:rPr>
          <w:rFonts w:ascii="仿宋" w:eastAsia="仿宋" w:hAnsi="仿宋"/>
          <w:sz w:val="32"/>
          <w:szCs w:val="32"/>
        </w:rPr>
        <w:t>亿元，</w:t>
      </w:r>
      <w:r w:rsidRPr="00862320">
        <w:rPr>
          <w:rFonts w:ascii="仿宋" w:eastAsia="仿宋" w:hAnsi="仿宋" w:hint="eastAsia"/>
          <w:sz w:val="32"/>
          <w:szCs w:val="32"/>
        </w:rPr>
        <w:t>下降3.</w:t>
      </w:r>
      <w:r w:rsidR="00BA1CE1" w:rsidRPr="00862320">
        <w:rPr>
          <w:rFonts w:ascii="仿宋" w:eastAsia="仿宋" w:hAnsi="仿宋" w:hint="eastAsia"/>
          <w:sz w:val="32"/>
          <w:szCs w:val="32"/>
        </w:rPr>
        <w:t>41</w:t>
      </w:r>
      <w:r w:rsidRPr="00862320">
        <w:rPr>
          <w:rFonts w:ascii="仿宋" w:eastAsia="仿宋" w:hAnsi="仿宋"/>
          <w:sz w:val="32"/>
          <w:szCs w:val="32"/>
        </w:rPr>
        <w:t>%。报纸出版实现营业收入</w:t>
      </w:r>
      <w:r w:rsidR="00A55E05" w:rsidRPr="00862320">
        <w:rPr>
          <w:rFonts w:ascii="仿宋" w:eastAsia="仿宋" w:hAnsi="仿宋" w:hint="eastAsia"/>
          <w:sz w:val="32"/>
          <w:szCs w:val="32"/>
        </w:rPr>
        <w:t>31.52亿元，下降5.67%</w:t>
      </w:r>
      <w:r w:rsidRPr="00862320">
        <w:rPr>
          <w:rFonts w:ascii="仿宋" w:eastAsia="仿宋" w:hAnsi="仿宋"/>
          <w:sz w:val="32"/>
          <w:szCs w:val="32"/>
        </w:rPr>
        <w:t>；增加值</w:t>
      </w:r>
      <w:r w:rsidR="007E30F4" w:rsidRPr="00862320">
        <w:rPr>
          <w:rFonts w:ascii="仿宋" w:eastAsia="仿宋" w:hAnsi="仿宋" w:hint="eastAsia"/>
          <w:sz w:val="32"/>
          <w:szCs w:val="32"/>
        </w:rPr>
        <w:t>10.42</w:t>
      </w:r>
      <w:r w:rsidRPr="00862320">
        <w:rPr>
          <w:rFonts w:ascii="仿宋" w:eastAsia="仿宋" w:hAnsi="仿宋"/>
          <w:sz w:val="32"/>
          <w:szCs w:val="32"/>
        </w:rPr>
        <w:t>亿元，</w:t>
      </w:r>
      <w:r w:rsidRPr="00862320">
        <w:rPr>
          <w:rFonts w:ascii="仿宋" w:eastAsia="仿宋" w:hAnsi="仿宋" w:hint="eastAsia"/>
          <w:sz w:val="32"/>
          <w:szCs w:val="32"/>
        </w:rPr>
        <w:t>下降</w:t>
      </w:r>
      <w:r w:rsidR="007E30F4" w:rsidRPr="00862320">
        <w:rPr>
          <w:rFonts w:ascii="仿宋" w:eastAsia="仿宋" w:hAnsi="仿宋" w:hint="eastAsia"/>
          <w:sz w:val="32"/>
          <w:szCs w:val="32"/>
        </w:rPr>
        <w:t>1.26</w:t>
      </w:r>
      <w:r w:rsidRPr="00862320">
        <w:rPr>
          <w:rFonts w:ascii="仿宋" w:eastAsia="仿宋" w:hAnsi="仿宋"/>
          <w:sz w:val="32"/>
          <w:szCs w:val="32"/>
        </w:rPr>
        <w:t>%；利润总额</w:t>
      </w:r>
      <w:r w:rsidR="007E30F4" w:rsidRPr="00862320">
        <w:rPr>
          <w:rFonts w:ascii="仿宋" w:eastAsia="仿宋" w:hAnsi="仿宋" w:hint="eastAsia"/>
          <w:sz w:val="32"/>
          <w:szCs w:val="32"/>
        </w:rPr>
        <w:t>2.53</w:t>
      </w:r>
      <w:r w:rsidRPr="00862320">
        <w:rPr>
          <w:rFonts w:ascii="仿宋" w:eastAsia="仿宋" w:hAnsi="仿宋"/>
          <w:sz w:val="32"/>
          <w:szCs w:val="32"/>
        </w:rPr>
        <w:t>亿元，</w:t>
      </w:r>
      <w:r w:rsidRPr="00862320">
        <w:rPr>
          <w:rFonts w:ascii="仿宋" w:eastAsia="仿宋" w:hAnsi="仿宋" w:hint="eastAsia"/>
          <w:sz w:val="32"/>
          <w:szCs w:val="32"/>
        </w:rPr>
        <w:t>下降</w:t>
      </w:r>
      <w:r w:rsidR="007E30F4" w:rsidRPr="00862320">
        <w:rPr>
          <w:rFonts w:ascii="仿宋" w:eastAsia="仿宋" w:hAnsi="仿宋" w:hint="eastAsia"/>
          <w:sz w:val="32"/>
          <w:szCs w:val="32"/>
        </w:rPr>
        <w:t>32.18</w:t>
      </w:r>
      <w:r w:rsidRPr="00862320">
        <w:rPr>
          <w:rFonts w:ascii="仿宋" w:eastAsia="仿宋" w:hAnsi="仿宋"/>
          <w:sz w:val="32"/>
          <w:szCs w:val="32"/>
        </w:rPr>
        <w:t>%。</w:t>
      </w:r>
    </w:p>
    <w:p w:rsidR="00715136" w:rsidRPr="00862320" w:rsidRDefault="00715136" w:rsidP="00715136">
      <w:pPr>
        <w:jc w:val="center"/>
        <w:rPr>
          <w:rFonts w:eastAsia="华文仿宋"/>
          <w:b/>
          <w:sz w:val="24"/>
        </w:rPr>
      </w:pPr>
      <w:r w:rsidRPr="00862320">
        <w:rPr>
          <w:rFonts w:eastAsia="华文仿宋"/>
          <w:b/>
          <w:sz w:val="24"/>
        </w:rPr>
        <w:t>表</w:t>
      </w:r>
      <w:r w:rsidRPr="00862320">
        <w:rPr>
          <w:rFonts w:eastAsia="华文仿宋" w:hint="eastAsia"/>
          <w:b/>
          <w:sz w:val="24"/>
        </w:rPr>
        <w:t>4</w:t>
      </w:r>
      <w:r w:rsidRPr="00862320">
        <w:rPr>
          <w:rFonts w:eastAsia="华文仿宋"/>
          <w:b/>
          <w:sz w:val="24"/>
        </w:rPr>
        <w:t xml:space="preserve">　报纸出版总量规模</w:t>
      </w:r>
    </w:p>
    <w:p w:rsidR="00715136" w:rsidRPr="00862320" w:rsidRDefault="00715136" w:rsidP="00715136">
      <w:pPr>
        <w:jc w:val="right"/>
        <w:rPr>
          <w:rFonts w:eastAsia="华文仿宋"/>
        </w:rPr>
      </w:pPr>
      <w:r w:rsidRPr="00862320">
        <w:rPr>
          <w:rFonts w:eastAsia="华文仿宋"/>
        </w:rPr>
        <w:t>单位：种，亿份，亿印张，亿元，％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35"/>
        <w:gridCol w:w="2743"/>
      </w:tblGrid>
      <w:tr w:rsidR="00862320" w:rsidRPr="00862320" w:rsidTr="00E62DF1">
        <w:tc>
          <w:tcPr>
            <w:tcW w:w="2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b/>
                <w:sz w:val="24"/>
              </w:rPr>
            </w:pPr>
            <w:r w:rsidRPr="00862320">
              <w:rPr>
                <w:rFonts w:eastAsia="华文仿宋"/>
                <w:b/>
                <w:sz w:val="24"/>
              </w:rPr>
              <w:lastRenderedPageBreak/>
              <w:t>总　量　指　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6" w:rsidRPr="00862320" w:rsidRDefault="00715136" w:rsidP="00E62DF1">
            <w:pPr>
              <w:jc w:val="center"/>
              <w:rPr>
                <w:rFonts w:eastAsia="华文仿宋"/>
              </w:rPr>
            </w:pPr>
            <w:r w:rsidRPr="00862320">
              <w:rPr>
                <w:rFonts w:eastAsia="华文仿宋"/>
                <w:b/>
                <w:sz w:val="24"/>
              </w:rPr>
              <w:t>数　　量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36" w:rsidRPr="00862320" w:rsidRDefault="00715136" w:rsidP="00E62DF1">
            <w:pPr>
              <w:jc w:val="center"/>
              <w:rPr>
                <w:rFonts w:eastAsia="华文仿宋"/>
              </w:rPr>
            </w:pPr>
            <w:r w:rsidRPr="00862320">
              <w:rPr>
                <w:rFonts w:eastAsia="华文仿宋" w:hint="eastAsia"/>
                <w:b/>
                <w:sz w:val="24"/>
              </w:rPr>
              <w:t>增长率</w:t>
            </w:r>
          </w:p>
        </w:tc>
      </w:tr>
      <w:tr w:rsidR="00862320" w:rsidRPr="00862320" w:rsidTr="00E62DF1">
        <w:tc>
          <w:tcPr>
            <w:tcW w:w="2943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/>
                <w:sz w:val="24"/>
              </w:rPr>
              <w:t>品　种</w:t>
            </w:r>
          </w:p>
        </w:tc>
        <w:tc>
          <w:tcPr>
            <w:tcW w:w="283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74</w:t>
            </w:r>
          </w:p>
        </w:tc>
        <w:tc>
          <w:tcPr>
            <w:tcW w:w="2743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0</w:t>
            </w:r>
          </w:p>
        </w:tc>
      </w:tr>
      <w:tr w:rsidR="00862320" w:rsidRPr="00862320" w:rsidTr="00E62DF1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/>
                <w:sz w:val="24"/>
              </w:rPr>
              <w:t>总印数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 w:hint="eastAsia"/>
                <w:sz w:val="28"/>
              </w:rPr>
              <w:t>19.</w:t>
            </w:r>
            <w:r w:rsidR="007E30F4" w:rsidRPr="00862320">
              <w:rPr>
                <w:rFonts w:eastAsia="华文仿宋" w:hint="eastAsia"/>
                <w:sz w:val="28"/>
              </w:rPr>
              <w:t>04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 w:hint="eastAsia"/>
                <w:sz w:val="28"/>
              </w:rPr>
              <w:t>-</w:t>
            </w:r>
            <w:r w:rsidRPr="00862320">
              <w:rPr>
                <w:rFonts w:eastAsia="华文仿宋"/>
                <w:sz w:val="28"/>
              </w:rPr>
              <w:t>3.</w:t>
            </w:r>
            <w:r w:rsidR="007E30F4" w:rsidRPr="00862320">
              <w:rPr>
                <w:rFonts w:eastAsia="华文仿宋" w:hint="eastAsia"/>
                <w:sz w:val="28"/>
              </w:rPr>
              <w:t>9</w:t>
            </w:r>
            <w:r w:rsidRPr="00862320">
              <w:rPr>
                <w:rFonts w:eastAsia="华文仿宋" w:hint="eastAsia"/>
                <w:sz w:val="28"/>
              </w:rPr>
              <w:t>5</w:t>
            </w:r>
          </w:p>
        </w:tc>
      </w:tr>
      <w:tr w:rsidR="00862320" w:rsidRPr="00862320" w:rsidTr="00E62DF1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/>
                <w:sz w:val="24"/>
              </w:rPr>
              <w:t>总印张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 w:hint="eastAsia"/>
                <w:sz w:val="28"/>
              </w:rPr>
              <w:t>8</w:t>
            </w:r>
            <w:r w:rsidR="007E30F4" w:rsidRPr="00862320">
              <w:rPr>
                <w:rFonts w:eastAsia="华文仿宋" w:hint="eastAsia"/>
                <w:sz w:val="28"/>
              </w:rPr>
              <w:t>2.61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 w:hint="eastAsia"/>
                <w:sz w:val="28"/>
              </w:rPr>
              <w:t>-</w:t>
            </w:r>
            <w:r w:rsidR="007E30F4" w:rsidRPr="00862320">
              <w:rPr>
                <w:rFonts w:eastAsia="华文仿宋" w:hint="eastAsia"/>
                <w:sz w:val="28"/>
              </w:rPr>
              <w:t>3.77</w:t>
            </w:r>
          </w:p>
        </w:tc>
      </w:tr>
      <w:tr w:rsidR="00862320" w:rsidRPr="00862320" w:rsidTr="00E62DF1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/>
                <w:sz w:val="24"/>
              </w:rPr>
              <w:t>定价总金额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 w:hint="eastAsia"/>
                <w:sz w:val="28"/>
              </w:rPr>
              <w:t>19.</w:t>
            </w:r>
            <w:r w:rsidR="007E30F4" w:rsidRPr="00862320">
              <w:rPr>
                <w:rFonts w:eastAsia="华文仿宋" w:hint="eastAsia"/>
                <w:sz w:val="28"/>
              </w:rPr>
              <w:t>13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 w:hint="eastAsia"/>
                <w:sz w:val="28"/>
              </w:rPr>
              <w:t>-3.</w:t>
            </w:r>
            <w:r w:rsidR="007E30F4" w:rsidRPr="00862320">
              <w:rPr>
                <w:rFonts w:eastAsia="华文仿宋" w:hint="eastAsia"/>
                <w:sz w:val="28"/>
              </w:rPr>
              <w:t>41</w:t>
            </w:r>
          </w:p>
        </w:tc>
      </w:tr>
      <w:tr w:rsidR="00862320" w:rsidRPr="00862320" w:rsidTr="00E62DF1">
        <w:tc>
          <w:tcPr>
            <w:tcW w:w="2943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/>
                <w:sz w:val="24"/>
              </w:rPr>
              <w:t>营业收入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3</w:t>
            </w:r>
            <w:r w:rsidR="007E30F4" w:rsidRPr="00862320">
              <w:rPr>
                <w:rFonts w:eastAsia="华文仿宋" w:hint="eastAsia"/>
                <w:sz w:val="28"/>
              </w:rPr>
              <w:t>1.52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right w:val="nil"/>
            </w:tcBorders>
            <w:vAlign w:val="bottom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-</w:t>
            </w:r>
            <w:r w:rsidR="007E30F4" w:rsidRPr="00862320">
              <w:rPr>
                <w:rFonts w:eastAsia="华文仿宋" w:hint="eastAsia"/>
                <w:sz w:val="28"/>
              </w:rPr>
              <w:t>5.67</w:t>
            </w:r>
          </w:p>
        </w:tc>
      </w:tr>
      <w:tr w:rsidR="00862320" w:rsidRPr="00862320" w:rsidTr="00E62DF1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/>
                <w:sz w:val="24"/>
              </w:rPr>
              <w:t>增加值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10.</w:t>
            </w:r>
            <w:r w:rsidR="007E30F4" w:rsidRPr="00862320">
              <w:rPr>
                <w:rFonts w:eastAsia="华文仿宋" w:hint="eastAsia"/>
                <w:sz w:val="28"/>
              </w:rPr>
              <w:t>42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-1</w:t>
            </w:r>
            <w:r w:rsidR="007E30F4" w:rsidRPr="00862320">
              <w:rPr>
                <w:rFonts w:eastAsia="华文仿宋" w:hint="eastAsia"/>
                <w:sz w:val="28"/>
              </w:rPr>
              <w:t>.26</w:t>
            </w:r>
          </w:p>
        </w:tc>
      </w:tr>
      <w:tr w:rsidR="00862320" w:rsidRPr="00862320" w:rsidTr="00E62DF1">
        <w:tc>
          <w:tcPr>
            <w:tcW w:w="2943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/>
                <w:sz w:val="24"/>
              </w:rPr>
              <w:t>总产出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3</w:t>
            </w:r>
            <w:r w:rsidR="007E30F4" w:rsidRPr="00862320">
              <w:rPr>
                <w:rFonts w:eastAsia="华文仿宋" w:hint="eastAsia"/>
                <w:sz w:val="28"/>
              </w:rPr>
              <w:t>2.31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right w:val="nil"/>
            </w:tcBorders>
            <w:vAlign w:val="bottom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-5.</w:t>
            </w:r>
            <w:r w:rsidR="007E30F4" w:rsidRPr="00862320">
              <w:rPr>
                <w:rFonts w:eastAsia="华文仿宋" w:hint="eastAsia"/>
                <w:sz w:val="28"/>
              </w:rPr>
              <w:t>62</w:t>
            </w:r>
          </w:p>
        </w:tc>
      </w:tr>
      <w:tr w:rsidR="00862320" w:rsidRPr="00862320" w:rsidTr="00E62DF1"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/>
                <w:sz w:val="24"/>
              </w:rPr>
              <w:t>利润总额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136" w:rsidRPr="00862320" w:rsidRDefault="007E30F4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2.53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-</w:t>
            </w:r>
            <w:r w:rsidR="007E30F4" w:rsidRPr="00862320">
              <w:rPr>
                <w:rFonts w:eastAsia="华文仿宋" w:hint="eastAsia"/>
                <w:sz w:val="28"/>
              </w:rPr>
              <w:t>32.18</w:t>
            </w:r>
          </w:p>
        </w:tc>
      </w:tr>
    </w:tbl>
    <w:p w:rsidR="00715136" w:rsidRPr="00862320" w:rsidRDefault="00715136" w:rsidP="00715136">
      <w:pPr>
        <w:pStyle w:val="2"/>
        <w:spacing w:line="240" w:lineRule="auto"/>
        <w:rPr>
          <w:rFonts w:ascii="Times New Roman" w:eastAsia="华文仿宋" w:hAnsi="Times New Roman"/>
          <w:sz w:val="28"/>
        </w:rPr>
      </w:pPr>
      <w:bookmarkStart w:id="10" w:name="_Toc328846697"/>
      <w:bookmarkStart w:id="11" w:name="_Toc329013157"/>
      <w:bookmarkStart w:id="12" w:name="_Toc332039599"/>
      <w:r w:rsidRPr="00862320">
        <w:rPr>
          <w:rFonts w:ascii="Times New Roman" w:eastAsia="华文仿宋" w:hAnsi="Times New Roman"/>
          <w:sz w:val="28"/>
        </w:rPr>
        <w:t xml:space="preserve"> </w:t>
      </w:r>
      <w:r w:rsidR="005A1E04" w:rsidRPr="00862320">
        <w:rPr>
          <w:rFonts w:ascii="Times New Roman" w:eastAsia="华文仿宋" w:hAnsi="Times New Roman" w:hint="eastAsia"/>
          <w:sz w:val="28"/>
        </w:rPr>
        <w:t xml:space="preserve">  </w:t>
      </w:r>
      <w:r w:rsidR="005A1E04" w:rsidRPr="00862320">
        <w:rPr>
          <w:rFonts w:ascii="仿宋" w:eastAsia="仿宋" w:hAnsi="仿宋" w:cstheme="minorBidi" w:hint="eastAsia"/>
          <w:b w:val="0"/>
          <w:bCs w:val="0"/>
        </w:rPr>
        <w:t>《楚天都市报》平均期发行量超过100万份。</w:t>
      </w:r>
    </w:p>
    <w:p w:rsidR="00715136" w:rsidRPr="00862320" w:rsidRDefault="00715136" w:rsidP="00715136">
      <w:pPr>
        <w:pStyle w:val="2"/>
        <w:spacing w:before="0" w:after="0" w:line="240" w:lineRule="auto"/>
        <w:ind w:firstLineChars="200" w:firstLine="643"/>
        <w:rPr>
          <w:rFonts w:ascii="仿宋" w:eastAsia="仿宋" w:hAnsi="仿宋"/>
        </w:rPr>
      </w:pPr>
      <w:r w:rsidRPr="00862320">
        <w:rPr>
          <w:rFonts w:ascii="仿宋" w:eastAsia="仿宋" w:hAnsi="仿宋" w:hint="eastAsia"/>
        </w:rPr>
        <w:t>5.</w:t>
      </w:r>
      <w:r w:rsidRPr="00862320">
        <w:rPr>
          <w:rFonts w:ascii="仿宋" w:eastAsia="仿宋" w:hAnsi="仿宋"/>
        </w:rPr>
        <w:t>音像制品出版总量规模</w:t>
      </w:r>
      <w:bookmarkEnd w:id="10"/>
      <w:bookmarkEnd w:id="11"/>
      <w:bookmarkEnd w:id="12"/>
    </w:p>
    <w:p w:rsidR="00715136" w:rsidRPr="00862320" w:rsidRDefault="00715136" w:rsidP="005A1E0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62320">
        <w:rPr>
          <w:rFonts w:ascii="仿宋" w:eastAsia="仿宋" w:hAnsi="仿宋"/>
          <w:sz w:val="32"/>
          <w:szCs w:val="32"/>
        </w:rPr>
        <w:t>201</w:t>
      </w:r>
      <w:r w:rsidR="00B746C4" w:rsidRPr="00862320">
        <w:rPr>
          <w:rFonts w:ascii="仿宋" w:eastAsia="仿宋" w:hAnsi="仿宋" w:hint="eastAsia"/>
          <w:sz w:val="32"/>
          <w:szCs w:val="32"/>
        </w:rPr>
        <w:t>4</w:t>
      </w:r>
      <w:r w:rsidRPr="00862320">
        <w:rPr>
          <w:rFonts w:ascii="仿宋" w:eastAsia="仿宋" w:hAnsi="仿宋"/>
          <w:sz w:val="32"/>
          <w:szCs w:val="32"/>
        </w:rPr>
        <w:t>年，全</w:t>
      </w:r>
      <w:r w:rsidRPr="00862320">
        <w:rPr>
          <w:rFonts w:ascii="仿宋" w:eastAsia="仿宋" w:hAnsi="仿宋" w:hint="eastAsia"/>
          <w:sz w:val="32"/>
          <w:szCs w:val="32"/>
        </w:rPr>
        <w:t>省</w:t>
      </w:r>
      <w:r w:rsidRPr="00862320">
        <w:rPr>
          <w:rFonts w:ascii="仿宋" w:eastAsia="仿宋" w:hAnsi="仿宋"/>
          <w:sz w:val="32"/>
          <w:szCs w:val="32"/>
        </w:rPr>
        <w:t>共出版音像制品</w:t>
      </w:r>
      <w:r w:rsidR="00B746C4" w:rsidRPr="00862320">
        <w:rPr>
          <w:rFonts w:ascii="仿宋" w:eastAsia="仿宋" w:hAnsi="仿宋" w:hint="eastAsia"/>
          <w:sz w:val="32"/>
          <w:szCs w:val="32"/>
        </w:rPr>
        <w:t>138</w:t>
      </w:r>
      <w:r w:rsidRPr="00862320">
        <w:rPr>
          <w:rFonts w:ascii="仿宋" w:eastAsia="仿宋" w:hAnsi="仿宋"/>
          <w:sz w:val="32"/>
          <w:szCs w:val="32"/>
        </w:rPr>
        <w:t>种，较201</w:t>
      </w:r>
      <w:r w:rsidR="00B746C4" w:rsidRPr="00862320">
        <w:rPr>
          <w:rFonts w:ascii="仿宋" w:eastAsia="仿宋" w:hAnsi="仿宋" w:hint="eastAsia"/>
          <w:sz w:val="32"/>
          <w:szCs w:val="32"/>
        </w:rPr>
        <w:t>3</w:t>
      </w:r>
      <w:r w:rsidRPr="00862320">
        <w:rPr>
          <w:rFonts w:ascii="仿宋" w:eastAsia="仿宋" w:hAnsi="仿宋"/>
          <w:sz w:val="32"/>
          <w:szCs w:val="32"/>
        </w:rPr>
        <w:t>年降低</w:t>
      </w:r>
      <w:r w:rsidR="00B746C4" w:rsidRPr="00862320">
        <w:rPr>
          <w:rFonts w:ascii="仿宋" w:eastAsia="仿宋" w:hAnsi="仿宋" w:hint="eastAsia"/>
          <w:sz w:val="32"/>
          <w:szCs w:val="32"/>
        </w:rPr>
        <w:t>52.74</w:t>
      </w:r>
      <w:r w:rsidRPr="00862320">
        <w:rPr>
          <w:rFonts w:ascii="仿宋" w:eastAsia="仿宋" w:hAnsi="仿宋"/>
          <w:sz w:val="32"/>
          <w:szCs w:val="32"/>
        </w:rPr>
        <w:t>%；出版数量</w:t>
      </w:r>
      <w:r w:rsidR="00B746C4" w:rsidRPr="00862320">
        <w:rPr>
          <w:rFonts w:ascii="仿宋" w:eastAsia="仿宋" w:hAnsi="仿宋" w:hint="eastAsia"/>
          <w:sz w:val="32"/>
          <w:szCs w:val="32"/>
        </w:rPr>
        <w:t>81.62</w:t>
      </w:r>
      <w:r w:rsidRPr="00862320">
        <w:rPr>
          <w:rFonts w:ascii="仿宋" w:eastAsia="仿宋" w:hAnsi="仿宋" w:hint="eastAsia"/>
          <w:sz w:val="32"/>
          <w:szCs w:val="32"/>
        </w:rPr>
        <w:t>万</w:t>
      </w:r>
      <w:r w:rsidRPr="00862320">
        <w:rPr>
          <w:rFonts w:ascii="仿宋" w:eastAsia="仿宋" w:hAnsi="仿宋"/>
          <w:sz w:val="32"/>
          <w:szCs w:val="32"/>
        </w:rPr>
        <w:t>盒（张），</w:t>
      </w:r>
      <w:r w:rsidRPr="00862320">
        <w:rPr>
          <w:rFonts w:ascii="仿宋" w:eastAsia="仿宋" w:hAnsi="仿宋" w:hint="eastAsia"/>
          <w:sz w:val="32"/>
          <w:szCs w:val="32"/>
        </w:rPr>
        <w:t>降低</w:t>
      </w:r>
      <w:r w:rsidR="00B746C4" w:rsidRPr="00862320">
        <w:rPr>
          <w:rFonts w:ascii="仿宋" w:eastAsia="仿宋" w:hAnsi="仿宋" w:hint="eastAsia"/>
          <w:sz w:val="32"/>
          <w:szCs w:val="32"/>
        </w:rPr>
        <w:t>46.42</w:t>
      </w:r>
      <w:r w:rsidRPr="00862320">
        <w:rPr>
          <w:rFonts w:ascii="仿宋" w:eastAsia="仿宋" w:hAnsi="仿宋"/>
          <w:sz w:val="32"/>
          <w:szCs w:val="32"/>
        </w:rPr>
        <w:t>%；音像制品出版实现营业收入</w:t>
      </w:r>
      <w:r w:rsidR="00977EAB" w:rsidRPr="00862320">
        <w:rPr>
          <w:rFonts w:ascii="仿宋" w:eastAsia="仿宋" w:hAnsi="仿宋" w:hint="eastAsia"/>
          <w:sz w:val="32"/>
          <w:szCs w:val="32"/>
        </w:rPr>
        <w:t>0.93</w:t>
      </w:r>
      <w:r w:rsidRPr="00862320">
        <w:rPr>
          <w:rFonts w:ascii="仿宋" w:eastAsia="仿宋" w:hAnsi="仿宋"/>
          <w:sz w:val="32"/>
          <w:szCs w:val="32"/>
        </w:rPr>
        <w:t>亿元，</w:t>
      </w:r>
      <w:r w:rsidRPr="00862320">
        <w:rPr>
          <w:rFonts w:ascii="仿宋" w:eastAsia="仿宋" w:hAnsi="仿宋" w:hint="eastAsia"/>
          <w:sz w:val="32"/>
          <w:szCs w:val="32"/>
        </w:rPr>
        <w:t>降低</w:t>
      </w:r>
      <w:r w:rsidR="00977EAB" w:rsidRPr="00862320">
        <w:rPr>
          <w:rFonts w:ascii="仿宋" w:eastAsia="仿宋" w:hAnsi="仿宋" w:hint="eastAsia"/>
          <w:sz w:val="32"/>
          <w:szCs w:val="32"/>
        </w:rPr>
        <w:t>6.35</w:t>
      </w:r>
      <w:r w:rsidRPr="00862320">
        <w:rPr>
          <w:rFonts w:ascii="仿宋" w:eastAsia="仿宋" w:hAnsi="仿宋"/>
          <w:sz w:val="32"/>
          <w:szCs w:val="32"/>
        </w:rPr>
        <w:t>%；增加值</w:t>
      </w:r>
      <w:r w:rsidR="00977EAB" w:rsidRPr="00862320">
        <w:rPr>
          <w:rFonts w:ascii="仿宋" w:eastAsia="仿宋" w:hAnsi="仿宋" w:hint="eastAsia"/>
          <w:sz w:val="32"/>
          <w:szCs w:val="32"/>
        </w:rPr>
        <w:t>0.18</w:t>
      </w:r>
      <w:r w:rsidRPr="00862320">
        <w:rPr>
          <w:rFonts w:ascii="仿宋" w:eastAsia="仿宋" w:hAnsi="仿宋"/>
          <w:sz w:val="32"/>
          <w:szCs w:val="32"/>
        </w:rPr>
        <w:t>亿元，</w:t>
      </w:r>
      <w:r w:rsidR="00977EAB" w:rsidRPr="00862320">
        <w:rPr>
          <w:rFonts w:ascii="仿宋" w:eastAsia="仿宋" w:hAnsi="仿宋" w:hint="eastAsia"/>
          <w:sz w:val="32"/>
          <w:szCs w:val="32"/>
        </w:rPr>
        <w:t>下降56.61</w:t>
      </w:r>
      <w:r w:rsidR="00977EAB" w:rsidRPr="00862320">
        <w:rPr>
          <w:rFonts w:ascii="仿宋" w:eastAsia="仿宋" w:hAnsi="仿宋"/>
          <w:sz w:val="32"/>
          <w:szCs w:val="32"/>
        </w:rPr>
        <w:t xml:space="preserve"> </w:t>
      </w:r>
      <w:r w:rsidRPr="00862320">
        <w:rPr>
          <w:rFonts w:ascii="仿宋" w:eastAsia="仿宋" w:hAnsi="仿宋"/>
          <w:sz w:val="32"/>
          <w:szCs w:val="32"/>
        </w:rPr>
        <w:t>%；利润总额</w:t>
      </w:r>
      <w:r w:rsidR="00977EAB" w:rsidRPr="00862320">
        <w:rPr>
          <w:rFonts w:ascii="仿宋" w:eastAsia="仿宋" w:hAnsi="仿宋" w:hint="eastAsia"/>
          <w:sz w:val="32"/>
          <w:szCs w:val="32"/>
        </w:rPr>
        <w:t>-79.37</w:t>
      </w:r>
      <w:r w:rsidRPr="00862320">
        <w:rPr>
          <w:rFonts w:ascii="仿宋" w:eastAsia="仿宋" w:hAnsi="仿宋"/>
          <w:sz w:val="32"/>
          <w:szCs w:val="32"/>
        </w:rPr>
        <w:t>亿元，</w:t>
      </w:r>
      <w:r w:rsidR="00977EAB" w:rsidRPr="00862320">
        <w:rPr>
          <w:rFonts w:ascii="仿宋" w:eastAsia="仿宋" w:hAnsi="仿宋" w:hint="eastAsia"/>
          <w:sz w:val="32"/>
          <w:szCs w:val="32"/>
        </w:rPr>
        <w:t>下降103.81</w:t>
      </w:r>
      <w:r w:rsidRPr="00862320">
        <w:rPr>
          <w:rFonts w:ascii="仿宋" w:eastAsia="仿宋" w:hAnsi="仿宋"/>
          <w:sz w:val="32"/>
          <w:szCs w:val="32"/>
        </w:rPr>
        <w:t>%。</w:t>
      </w:r>
    </w:p>
    <w:p w:rsidR="002C1BF3" w:rsidRPr="00862320" w:rsidRDefault="002C1BF3" w:rsidP="002C1BF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C1BF3" w:rsidRPr="00862320" w:rsidRDefault="002C1BF3" w:rsidP="002C1BF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C1BF3" w:rsidRPr="00862320" w:rsidRDefault="002C1BF3" w:rsidP="002C1BF3">
      <w:pPr>
        <w:ind w:firstLineChars="200" w:firstLine="560"/>
        <w:rPr>
          <w:rFonts w:eastAsia="华文仿宋"/>
          <w:sz w:val="28"/>
        </w:rPr>
      </w:pPr>
    </w:p>
    <w:p w:rsidR="00715136" w:rsidRPr="00862320" w:rsidRDefault="00715136" w:rsidP="00715136">
      <w:pPr>
        <w:jc w:val="center"/>
        <w:rPr>
          <w:rFonts w:eastAsia="华文仿宋"/>
          <w:b/>
          <w:sz w:val="24"/>
        </w:rPr>
      </w:pPr>
      <w:r w:rsidRPr="00862320">
        <w:rPr>
          <w:rFonts w:eastAsia="华文仿宋"/>
          <w:b/>
          <w:sz w:val="24"/>
        </w:rPr>
        <w:t>表</w:t>
      </w:r>
      <w:r w:rsidRPr="00862320">
        <w:rPr>
          <w:rFonts w:eastAsia="华文仿宋" w:hint="eastAsia"/>
          <w:b/>
          <w:sz w:val="24"/>
        </w:rPr>
        <w:t>5</w:t>
      </w:r>
      <w:r w:rsidRPr="00862320">
        <w:rPr>
          <w:rFonts w:eastAsia="华文仿宋"/>
          <w:b/>
          <w:sz w:val="24"/>
        </w:rPr>
        <w:t xml:space="preserve">　音像制品出版总量规模</w:t>
      </w:r>
    </w:p>
    <w:p w:rsidR="00715136" w:rsidRPr="00862320" w:rsidRDefault="00715136" w:rsidP="00715136">
      <w:pPr>
        <w:jc w:val="right"/>
        <w:rPr>
          <w:rFonts w:eastAsia="华文仿宋"/>
          <w:sz w:val="24"/>
        </w:rPr>
      </w:pPr>
      <w:r w:rsidRPr="00862320">
        <w:rPr>
          <w:rFonts w:eastAsia="华文仿宋"/>
        </w:rPr>
        <w:t>单位：种，</w:t>
      </w:r>
      <w:r w:rsidRPr="00862320">
        <w:rPr>
          <w:rFonts w:eastAsia="华文仿宋" w:hint="eastAsia"/>
        </w:rPr>
        <w:t>万</w:t>
      </w:r>
      <w:r w:rsidRPr="00862320">
        <w:rPr>
          <w:rFonts w:eastAsia="华文仿宋"/>
        </w:rPr>
        <w:t>盒（张），亿元，％</w:t>
      </w:r>
    </w:p>
    <w:tbl>
      <w:tblPr>
        <w:tblW w:w="852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9"/>
        <w:gridCol w:w="1619"/>
        <w:gridCol w:w="2660"/>
      </w:tblGrid>
      <w:tr w:rsidR="00862320" w:rsidRPr="00862320" w:rsidTr="00E62DF1">
        <w:tc>
          <w:tcPr>
            <w:tcW w:w="4249" w:type="dxa"/>
            <w:tcBorders>
              <w:bottom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b/>
                <w:sz w:val="24"/>
              </w:rPr>
            </w:pPr>
            <w:r w:rsidRPr="00862320">
              <w:rPr>
                <w:rFonts w:eastAsia="华文仿宋"/>
                <w:b/>
                <w:sz w:val="24"/>
              </w:rPr>
              <w:t>总　量　指　标</w:t>
            </w:r>
          </w:p>
        </w:tc>
        <w:tc>
          <w:tcPr>
            <w:tcW w:w="1619" w:type="dxa"/>
            <w:tcBorders>
              <w:bottom w:val="single" w:sz="4" w:space="0" w:color="000000"/>
            </w:tcBorders>
          </w:tcPr>
          <w:p w:rsidR="00715136" w:rsidRPr="00862320" w:rsidRDefault="00715136" w:rsidP="00E62DF1">
            <w:pPr>
              <w:jc w:val="center"/>
              <w:rPr>
                <w:rFonts w:eastAsia="华文仿宋"/>
                <w:b/>
                <w:sz w:val="24"/>
              </w:rPr>
            </w:pPr>
            <w:r w:rsidRPr="00862320">
              <w:rPr>
                <w:rFonts w:eastAsia="华文仿宋"/>
                <w:b/>
                <w:sz w:val="24"/>
              </w:rPr>
              <w:t>数　量</w:t>
            </w: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 w:rsidR="00715136" w:rsidRPr="00862320" w:rsidRDefault="00715136" w:rsidP="00E62DF1">
            <w:pPr>
              <w:jc w:val="center"/>
              <w:rPr>
                <w:rFonts w:eastAsia="华文仿宋"/>
                <w:b/>
                <w:sz w:val="24"/>
              </w:rPr>
            </w:pPr>
            <w:r w:rsidRPr="00862320">
              <w:rPr>
                <w:rFonts w:eastAsia="华文仿宋" w:hint="eastAsia"/>
                <w:b/>
                <w:sz w:val="24"/>
              </w:rPr>
              <w:t>增长率</w:t>
            </w:r>
          </w:p>
        </w:tc>
      </w:tr>
      <w:tr w:rsidR="00862320" w:rsidRPr="00862320" w:rsidTr="00E62DF1">
        <w:tc>
          <w:tcPr>
            <w:tcW w:w="4249" w:type="dxa"/>
            <w:tcBorders>
              <w:bottom w:val="nil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/>
                <w:sz w:val="24"/>
              </w:rPr>
              <w:lastRenderedPageBreak/>
              <w:t>品　　种</w:t>
            </w:r>
          </w:p>
        </w:tc>
        <w:tc>
          <w:tcPr>
            <w:tcW w:w="1619" w:type="dxa"/>
            <w:tcBorders>
              <w:bottom w:val="nil"/>
            </w:tcBorders>
            <w:vAlign w:val="center"/>
          </w:tcPr>
          <w:p w:rsidR="00715136" w:rsidRPr="00862320" w:rsidRDefault="00DD41D3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138</w:t>
            </w:r>
          </w:p>
        </w:tc>
        <w:tc>
          <w:tcPr>
            <w:tcW w:w="2660" w:type="dxa"/>
            <w:tcBorders>
              <w:bottom w:val="nil"/>
            </w:tcBorders>
            <w:vAlign w:val="center"/>
          </w:tcPr>
          <w:p w:rsidR="00715136" w:rsidRPr="00862320" w:rsidRDefault="00715136" w:rsidP="00DD41D3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/>
                <w:sz w:val="28"/>
              </w:rPr>
              <w:t>-</w:t>
            </w:r>
            <w:r w:rsidR="00DD41D3" w:rsidRPr="00862320">
              <w:rPr>
                <w:rFonts w:eastAsia="华文仿宋" w:hint="eastAsia"/>
                <w:sz w:val="28"/>
              </w:rPr>
              <w:t>52.74</w:t>
            </w:r>
          </w:p>
        </w:tc>
      </w:tr>
      <w:tr w:rsidR="00862320" w:rsidRPr="00862320" w:rsidTr="00E62DF1">
        <w:tc>
          <w:tcPr>
            <w:tcW w:w="4249" w:type="dxa"/>
            <w:tcBorders>
              <w:top w:val="nil"/>
              <w:bottom w:val="nil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/>
                <w:sz w:val="24"/>
              </w:rPr>
              <w:t>出版数量</w:t>
            </w:r>
          </w:p>
        </w:tc>
        <w:tc>
          <w:tcPr>
            <w:tcW w:w="1619" w:type="dxa"/>
            <w:tcBorders>
              <w:top w:val="nil"/>
              <w:bottom w:val="nil"/>
            </w:tcBorders>
            <w:vAlign w:val="center"/>
          </w:tcPr>
          <w:p w:rsidR="00715136" w:rsidRPr="00862320" w:rsidRDefault="00DD41D3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81.62</w:t>
            </w:r>
          </w:p>
        </w:tc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-</w:t>
            </w:r>
            <w:r w:rsidR="00DD41D3" w:rsidRPr="00862320">
              <w:rPr>
                <w:rFonts w:eastAsia="华文仿宋" w:hint="eastAsia"/>
                <w:sz w:val="28"/>
              </w:rPr>
              <w:t>46.42</w:t>
            </w:r>
          </w:p>
        </w:tc>
      </w:tr>
      <w:tr w:rsidR="00862320" w:rsidRPr="00862320" w:rsidTr="00E62DF1">
        <w:tc>
          <w:tcPr>
            <w:tcW w:w="4249" w:type="dxa"/>
            <w:tcBorders>
              <w:top w:val="nil"/>
              <w:bottom w:val="nil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/>
                <w:sz w:val="24"/>
              </w:rPr>
              <w:t>营业收入</w:t>
            </w:r>
          </w:p>
        </w:tc>
        <w:tc>
          <w:tcPr>
            <w:tcW w:w="1619" w:type="dxa"/>
            <w:tcBorders>
              <w:top w:val="nil"/>
              <w:bottom w:val="nil"/>
            </w:tcBorders>
            <w:vAlign w:val="bottom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0.9</w:t>
            </w:r>
            <w:r w:rsidR="00DD41D3" w:rsidRPr="00862320">
              <w:rPr>
                <w:rFonts w:eastAsia="华文仿宋" w:hint="eastAsia"/>
                <w:sz w:val="28"/>
              </w:rPr>
              <w:t>3</w:t>
            </w:r>
          </w:p>
        </w:tc>
        <w:tc>
          <w:tcPr>
            <w:tcW w:w="2660" w:type="dxa"/>
            <w:tcBorders>
              <w:top w:val="nil"/>
              <w:bottom w:val="nil"/>
            </w:tcBorders>
            <w:vAlign w:val="bottom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-</w:t>
            </w:r>
            <w:r w:rsidR="00DD41D3" w:rsidRPr="00862320">
              <w:rPr>
                <w:rFonts w:eastAsia="华文仿宋" w:hint="eastAsia"/>
                <w:sz w:val="28"/>
              </w:rPr>
              <w:t>6.35</w:t>
            </w:r>
          </w:p>
        </w:tc>
      </w:tr>
      <w:tr w:rsidR="00862320" w:rsidRPr="00862320" w:rsidTr="00E62DF1">
        <w:tc>
          <w:tcPr>
            <w:tcW w:w="4249" w:type="dxa"/>
            <w:tcBorders>
              <w:top w:val="nil"/>
              <w:bottom w:val="nil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/>
                <w:sz w:val="24"/>
              </w:rPr>
              <w:t>增加值</w:t>
            </w:r>
          </w:p>
        </w:tc>
        <w:tc>
          <w:tcPr>
            <w:tcW w:w="1619" w:type="dxa"/>
            <w:tcBorders>
              <w:top w:val="nil"/>
              <w:bottom w:val="nil"/>
            </w:tcBorders>
            <w:vAlign w:val="bottom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0.</w:t>
            </w:r>
            <w:r w:rsidR="00DD41D3" w:rsidRPr="00862320">
              <w:rPr>
                <w:rFonts w:eastAsia="华文仿宋" w:hint="eastAsia"/>
                <w:sz w:val="28"/>
              </w:rPr>
              <w:t>18</w:t>
            </w:r>
          </w:p>
        </w:tc>
        <w:tc>
          <w:tcPr>
            <w:tcW w:w="2660" w:type="dxa"/>
            <w:tcBorders>
              <w:top w:val="nil"/>
              <w:bottom w:val="nil"/>
            </w:tcBorders>
            <w:vAlign w:val="bottom"/>
          </w:tcPr>
          <w:p w:rsidR="00715136" w:rsidRPr="00862320" w:rsidRDefault="00DD41D3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-56.61</w:t>
            </w:r>
          </w:p>
        </w:tc>
      </w:tr>
      <w:tr w:rsidR="00862320" w:rsidRPr="00862320" w:rsidTr="00E62DF1">
        <w:tc>
          <w:tcPr>
            <w:tcW w:w="4249" w:type="dxa"/>
            <w:tcBorders>
              <w:top w:val="nil"/>
              <w:bottom w:val="nil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/>
                <w:sz w:val="24"/>
              </w:rPr>
              <w:t>总产出</w:t>
            </w:r>
          </w:p>
        </w:tc>
        <w:tc>
          <w:tcPr>
            <w:tcW w:w="1619" w:type="dxa"/>
            <w:tcBorders>
              <w:top w:val="nil"/>
              <w:bottom w:val="nil"/>
            </w:tcBorders>
            <w:vAlign w:val="bottom"/>
          </w:tcPr>
          <w:p w:rsidR="00715136" w:rsidRPr="00862320" w:rsidRDefault="006F5F27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0.95</w:t>
            </w:r>
          </w:p>
        </w:tc>
        <w:tc>
          <w:tcPr>
            <w:tcW w:w="2660" w:type="dxa"/>
            <w:tcBorders>
              <w:top w:val="nil"/>
              <w:bottom w:val="nil"/>
            </w:tcBorders>
            <w:vAlign w:val="bottom"/>
          </w:tcPr>
          <w:p w:rsidR="00715136" w:rsidRPr="00862320" w:rsidRDefault="006F5F27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-6.85</w:t>
            </w:r>
          </w:p>
        </w:tc>
      </w:tr>
      <w:tr w:rsidR="00862320" w:rsidRPr="00862320" w:rsidTr="00E62DF1">
        <w:tc>
          <w:tcPr>
            <w:tcW w:w="4249" w:type="dxa"/>
            <w:tcBorders>
              <w:top w:val="nil"/>
            </w:tcBorders>
            <w:vAlign w:val="center"/>
          </w:tcPr>
          <w:p w:rsidR="006F5F27" w:rsidRPr="00862320" w:rsidRDefault="006F5F27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/>
                <w:sz w:val="24"/>
              </w:rPr>
              <w:t>利润总额</w:t>
            </w:r>
          </w:p>
        </w:tc>
        <w:tc>
          <w:tcPr>
            <w:tcW w:w="1619" w:type="dxa"/>
            <w:tcBorders>
              <w:top w:val="nil"/>
            </w:tcBorders>
            <w:vAlign w:val="bottom"/>
          </w:tcPr>
          <w:p w:rsidR="006F5F27" w:rsidRPr="00862320" w:rsidRDefault="006F5F27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-79.37</w:t>
            </w:r>
          </w:p>
        </w:tc>
        <w:tc>
          <w:tcPr>
            <w:tcW w:w="2660" w:type="dxa"/>
            <w:tcBorders>
              <w:top w:val="nil"/>
            </w:tcBorders>
            <w:vAlign w:val="bottom"/>
          </w:tcPr>
          <w:p w:rsidR="006F5F27" w:rsidRPr="00862320" w:rsidRDefault="006F5F27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-103.81</w:t>
            </w:r>
          </w:p>
        </w:tc>
      </w:tr>
    </w:tbl>
    <w:p w:rsidR="00715136" w:rsidRPr="00862320" w:rsidRDefault="006F5F27" w:rsidP="006F5F27">
      <w:pPr>
        <w:pStyle w:val="2"/>
        <w:spacing w:line="240" w:lineRule="auto"/>
        <w:ind w:firstLineChars="200" w:firstLine="640"/>
        <w:rPr>
          <w:rFonts w:ascii="仿宋" w:eastAsia="仿宋" w:hAnsi="仿宋" w:cstheme="minorBidi"/>
          <w:b w:val="0"/>
          <w:bCs w:val="0"/>
        </w:rPr>
      </w:pPr>
      <w:bookmarkStart w:id="13" w:name="_Toc328846698"/>
      <w:bookmarkStart w:id="14" w:name="_Toc329013158"/>
      <w:bookmarkStart w:id="15" w:name="_Toc332039600"/>
      <w:r w:rsidRPr="00862320">
        <w:rPr>
          <w:rFonts w:ascii="仿宋" w:eastAsia="仿宋" w:hAnsi="仿宋" w:cstheme="minorBidi" w:hint="eastAsia"/>
          <w:b w:val="0"/>
          <w:bCs w:val="0"/>
        </w:rPr>
        <w:t>说明：2014年音像制品出版利润总额严重下滑主要</w:t>
      </w:r>
      <w:proofErr w:type="gramStart"/>
      <w:r w:rsidRPr="00862320">
        <w:rPr>
          <w:rFonts w:ascii="仿宋" w:eastAsia="仿宋" w:hAnsi="仿宋" w:cstheme="minorBidi" w:hint="eastAsia"/>
          <w:b w:val="0"/>
          <w:bCs w:val="0"/>
        </w:rPr>
        <w:t>是受九通电</w:t>
      </w:r>
      <w:proofErr w:type="gramEnd"/>
      <w:r w:rsidRPr="00862320">
        <w:rPr>
          <w:rFonts w:ascii="仿宋" w:eastAsia="仿宋" w:hAnsi="仿宋" w:cstheme="minorBidi" w:hint="eastAsia"/>
          <w:b w:val="0"/>
          <w:bCs w:val="0"/>
        </w:rPr>
        <w:t>子音像出版社的影响，九通电子音像出版社因下属子公司亏损，利润总额为-341.22万</w:t>
      </w:r>
      <w:r w:rsidR="00F5062F" w:rsidRPr="00862320">
        <w:rPr>
          <w:rFonts w:ascii="仿宋" w:eastAsia="仿宋" w:hAnsi="仿宋" w:cstheme="minorBidi" w:hint="eastAsia"/>
          <w:b w:val="0"/>
          <w:bCs w:val="0"/>
        </w:rPr>
        <w:t>元</w:t>
      </w:r>
      <w:r w:rsidRPr="00862320">
        <w:rPr>
          <w:rFonts w:ascii="仿宋" w:eastAsia="仿宋" w:hAnsi="仿宋" w:cstheme="minorBidi" w:hint="eastAsia"/>
          <w:b w:val="0"/>
          <w:bCs w:val="0"/>
        </w:rPr>
        <w:t>。</w:t>
      </w:r>
    </w:p>
    <w:p w:rsidR="00715136" w:rsidRPr="00862320" w:rsidRDefault="00715136" w:rsidP="00715136">
      <w:pPr>
        <w:pStyle w:val="2"/>
        <w:spacing w:line="240" w:lineRule="auto"/>
        <w:ind w:firstLineChars="200" w:firstLine="643"/>
        <w:rPr>
          <w:rFonts w:ascii="仿宋" w:eastAsia="仿宋" w:hAnsi="仿宋"/>
        </w:rPr>
      </w:pPr>
      <w:r w:rsidRPr="00862320">
        <w:rPr>
          <w:rFonts w:ascii="仿宋" w:eastAsia="仿宋" w:hAnsi="仿宋" w:hint="eastAsia"/>
        </w:rPr>
        <w:t>6.</w:t>
      </w:r>
      <w:r w:rsidRPr="00862320">
        <w:rPr>
          <w:rFonts w:ascii="仿宋" w:eastAsia="仿宋" w:hAnsi="仿宋"/>
        </w:rPr>
        <w:t>电子出版物出版总量规模</w:t>
      </w:r>
      <w:bookmarkEnd w:id="13"/>
      <w:bookmarkEnd w:id="14"/>
      <w:bookmarkEnd w:id="15"/>
    </w:p>
    <w:p w:rsidR="00715136" w:rsidRPr="00862320" w:rsidRDefault="00715136" w:rsidP="00715136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862320">
        <w:rPr>
          <w:rFonts w:ascii="仿宋" w:eastAsia="仿宋" w:hAnsi="仿宋"/>
          <w:sz w:val="32"/>
          <w:szCs w:val="32"/>
        </w:rPr>
        <w:t>201</w:t>
      </w:r>
      <w:r w:rsidR="00736465" w:rsidRPr="00862320">
        <w:rPr>
          <w:rFonts w:ascii="仿宋" w:eastAsia="仿宋" w:hAnsi="仿宋" w:hint="eastAsia"/>
          <w:sz w:val="32"/>
          <w:szCs w:val="32"/>
        </w:rPr>
        <w:t>4</w:t>
      </w:r>
      <w:r w:rsidRPr="00862320">
        <w:rPr>
          <w:rFonts w:ascii="仿宋" w:eastAsia="仿宋" w:hAnsi="仿宋"/>
          <w:sz w:val="32"/>
          <w:szCs w:val="32"/>
        </w:rPr>
        <w:t>年，全</w:t>
      </w:r>
      <w:r w:rsidRPr="00862320">
        <w:rPr>
          <w:rFonts w:ascii="仿宋" w:eastAsia="仿宋" w:hAnsi="仿宋" w:hint="eastAsia"/>
          <w:sz w:val="32"/>
          <w:szCs w:val="32"/>
        </w:rPr>
        <w:t>省</w:t>
      </w:r>
      <w:r w:rsidRPr="00862320">
        <w:rPr>
          <w:rFonts w:ascii="仿宋" w:eastAsia="仿宋" w:hAnsi="仿宋"/>
          <w:sz w:val="32"/>
          <w:szCs w:val="32"/>
        </w:rPr>
        <w:t>共出版电子出版物</w:t>
      </w:r>
      <w:r w:rsidR="00736465" w:rsidRPr="00862320">
        <w:rPr>
          <w:rFonts w:ascii="仿宋" w:eastAsia="仿宋" w:hAnsi="仿宋" w:hint="eastAsia"/>
          <w:sz w:val="32"/>
          <w:szCs w:val="32"/>
        </w:rPr>
        <w:t>216</w:t>
      </w:r>
      <w:r w:rsidRPr="00862320">
        <w:rPr>
          <w:rFonts w:ascii="仿宋" w:eastAsia="仿宋" w:hAnsi="仿宋"/>
          <w:sz w:val="32"/>
          <w:szCs w:val="32"/>
        </w:rPr>
        <w:t>种，较201</w:t>
      </w:r>
      <w:r w:rsidR="00736465" w:rsidRPr="00862320">
        <w:rPr>
          <w:rFonts w:ascii="仿宋" w:eastAsia="仿宋" w:hAnsi="仿宋" w:hint="eastAsia"/>
          <w:sz w:val="32"/>
          <w:szCs w:val="32"/>
        </w:rPr>
        <w:t>3</w:t>
      </w:r>
      <w:r w:rsidRPr="00862320">
        <w:rPr>
          <w:rFonts w:ascii="仿宋" w:eastAsia="仿宋" w:hAnsi="仿宋"/>
          <w:sz w:val="32"/>
          <w:szCs w:val="32"/>
        </w:rPr>
        <w:t>年</w:t>
      </w:r>
      <w:r w:rsidRPr="00862320">
        <w:rPr>
          <w:rFonts w:ascii="仿宋" w:eastAsia="仿宋" w:hAnsi="仿宋" w:hint="eastAsia"/>
          <w:sz w:val="32"/>
          <w:szCs w:val="32"/>
        </w:rPr>
        <w:t>增长</w:t>
      </w:r>
      <w:r w:rsidR="00736465" w:rsidRPr="00862320">
        <w:rPr>
          <w:rFonts w:ascii="仿宋" w:eastAsia="仿宋" w:hAnsi="仿宋" w:hint="eastAsia"/>
          <w:sz w:val="32"/>
          <w:szCs w:val="32"/>
        </w:rPr>
        <w:t>0.47</w:t>
      </w:r>
      <w:r w:rsidRPr="00862320">
        <w:rPr>
          <w:rFonts w:ascii="仿宋" w:eastAsia="仿宋" w:hAnsi="仿宋"/>
          <w:sz w:val="32"/>
          <w:szCs w:val="32"/>
        </w:rPr>
        <w:t>%；出版数量</w:t>
      </w:r>
      <w:r w:rsidR="00736465" w:rsidRPr="00862320">
        <w:rPr>
          <w:rFonts w:ascii="仿宋" w:eastAsia="仿宋" w:hAnsi="仿宋" w:hint="eastAsia"/>
          <w:sz w:val="32"/>
          <w:szCs w:val="32"/>
        </w:rPr>
        <w:t>489.75</w:t>
      </w:r>
      <w:r w:rsidRPr="00862320">
        <w:rPr>
          <w:rFonts w:ascii="仿宋" w:eastAsia="仿宋" w:hAnsi="仿宋" w:hint="eastAsia"/>
          <w:sz w:val="32"/>
          <w:szCs w:val="32"/>
        </w:rPr>
        <w:t>万</w:t>
      </w:r>
      <w:r w:rsidRPr="00862320">
        <w:rPr>
          <w:rFonts w:ascii="仿宋" w:eastAsia="仿宋" w:hAnsi="仿宋"/>
          <w:sz w:val="32"/>
          <w:szCs w:val="32"/>
        </w:rPr>
        <w:t>张，</w:t>
      </w:r>
      <w:r w:rsidR="00736465" w:rsidRPr="00862320">
        <w:rPr>
          <w:rFonts w:ascii="仿宋" w:eastAsia="仿宋" w:hAnsi="仿宋" w:hint="eastAsia"/>
          <w:sz w:val="32"/>
          <w:szCs w:val="32"/>
        </w:rPr>
        <w:t>增长298.50</w:t>
      </w:r>
      <w:r w:rsidRPr="00862320">
        <w:rPr>
          <w:rFonts w:ascii="仿宋" w:eastAsia="仿宋" w:hAnsi="仿宋"/>
          <w:sz w:val="32"/>
          <w:szCs w:val="32"/>
        </w:rPr>
        <w:t>%。</w:t>
      </w:r>
    </w:p>
    <w:p w:rsidR="00715136" w:rsidRPr="00862320" w:rsidRDefault="00715136" w:rsidP="00715136">
      <w:pPr>
        <w:jc w:val="center"/>
        <w:rPr>
          <w:rFonts w:eastAsia="华文仿宋"/>
          <w:b/>
          <w:sz w:val="24"/>
        </w:rPr>
      </w:pPr>
      <w:r w:rsidRPr="00862320">
        <w:rPr>
          <w:rFonts w:eastAsia="华文仿宋"/>
          <w:b/>
          <w:sz w:val="24"/>
        </w:rPr>
        <w:t>表</w:t>
      </w:r>
      <w:r w:rsidRPr="00862320">
        <w:rPr>
          <w:rFonts w:eastAsia="华文仿宋" w:hint="eastAsia"/>
          <w:b/>
          <w:sz w:val="24"/>
        </w:rPr>
        <w:t>6</w:t>
      </w:r>
      <w:r w:rsidRPr="00862320">
        <w:rPr>
          <w:rFonts w:eastAsia="华文仿宋"/>
          <w:b/>
          <w:sz w:val="24"/>
        </w:rPr>
        <w:t xml:space="preserve">　电子出版物出版总量规模</w:t>
      </w:r>
    </w:p>
    <w:p w:rsidR="00715136" w:rsidRPr="00862320" w:rsidRDefault="00715136" w:rsidP="00715136">
      <w:pPr>
        <w:jc w:val="right"/>
        <w:rPr>
          <w:rFonts w:eastAsia="华文仿宋"/>
          <w:sz w:val="24"/>
        </w:rPr>
      </w:pPr>
      <w:r w:rsidRPr="00862320">
        <w:rPr>
          <w:rFonts w:eastAsia="华文仿宋"/>
        </w:rPr>
        <w:t>单位：种，</w:t>
      </w:r>
      <w:r w:rsidRPr="00862320">
        <w:rPr>
          <w:rFonts w:eastAsia="华文仿宋" w:hint="eastAsia"/>
        </w:rPr>
        <w:t>万</w:t>
      </w:r>
      <w:r w:rsidRPr="00862320">
        <w:rPr>
          <w:rFonts w:eastAsia="华文仿宋"/>
        </w:rPr>
        <w:t>张，％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35"/>
        <w:gridCol w:w="2743"/>
      </w:tblGrid>
      <w:tr w:rsidR="00862320" w:rsidRPr="00862320" w:rsidTr="00E62DF1">
        <w:tc>
          <w:tcPr>
            <w:tcW w:w="2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b/>
                <w:sz w:val="24"/>
              </w:rPr>
            </w:pPr>
            <w:r w:rsidRPr="00862320">
              <w:rPr>
                <w:rFonts w:eastAsia="华文仿宋"/>
                <w:b/>
                <w:sz w:val="24"/>
              </w:rPr>
              <w:t>总　量　指　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6" w:rsidRPr="00862320" w:rsidRDefault="00715136" w:rsidP="00E62DF1">
            <w:pPr>
              <w:jc w:val="center"/>
              <w:rPr>
                <w:rFonts w:eastAsia="华文仿宋"/>
              </w:rPr>
            </w:pPr>
            <w:r w:rsidRPr="00862320">
              <w:rPr>
                <w:rFonts w:eastAsia="华文仿宋"/>
                <w:b/>
                <w:sz w:val="24"/>
              </w:rPr>
              <w:t>数　　量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36" w:rsidRPr="00862320" w:rsidRDefault="00715136" w:rsidP="00E62DF1">
            <w:pPr>
              <w:jc w:val="center"/>
              <w:rPr>
                <w:rFonts w:eastAsia="华文仿宋"/>
              </w:rPr>
            </w:pPr>
            <w:r w:rsidRPr="00862320">
              <w:rPr>
                <w:rFonts w:eastAsia="华文仿宋" w:hint="eastAsia"/>
                <w:b/>
                <w:sz w:val="24"/>
              </w:rPr>
              <w:t>增长率</w:t>
            </w:r>
          </w:p>
        </w:tc>
      </w:tr>
      <w:tr w:rsidR="00862320" w:rsidRPr="00862320" w:rsidTr="00E62DF1">
        <w:tc>
          <w:tcPr>
            <w:tcW w:w="2943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/>
                <w:sz w:val="24"/>
              </w:rPr>
              <w:t>品　种</w:t>
            </w:r>
          </w:p>
        </w:tc>
        <w:tc>
          <w:tcPr>
            <w:tcW w:w="283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21</w:t>
            </w:r>
            <w:r w:rsidR="00736465" w:rsidRPr="00862320">
              <w:rPr>
                <w:rFonts w:eastAsia="华文仿宋" w:hint="eastAsia"/>
                <w:sz w:val="28"/>
              </w:rPr>
              <w:t>6</w:t>
            </w:r>
          </w:p>
        </w:tc>
        <w:tc>
          <w:tcPr>
            <w:tcW w:w="2743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715136" w:rsidRPr="00862320" w:rsidRDefault="00736465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0.47</w:t>
            </w:r>
          </w:p>
        </w:tc>
      </w:tr>
      <w:tr w:rsidR="00862320" w:rsidRPr="00862320" w:rsidTr="00E62DF1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/>
                <w:sz w:val="24"/>
              </w:rPr>
              <w:t>出版数量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5136" w:rsidRPr="00862320" w:rsidRDefault="00736465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489.75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5136" w:rsidRPr="00862320" w:rsidRDefault="00736465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298.50</w:t>
            </w:r>
          </w:p>
        </w:tc>
      </w:tr>
    </w:tbl>
    <w:p w:rsidR="00715136" w:rsidRPr="00862320" w:rsidRDefault="00C278F7" w:rsidP="00C278F7">
      <w:pPr>
        <w:pStyle w:val="2"/>
        <w:spacing w:before="0" w:after="0" w:line="240" w:lineRule="auto"/>
        <w:ind w:firstLineChars="200" w:firstLine="640"/>
        <w:rPr>
          <w:rFonts w:ascii="仿宋" w:eastAsia="仿宋" w:hAnsi="仿宋" w:cstheme="minorBidi"/>
          <w:b w:val="0"/>
          <w:bCs w:val="0"/>
        </w:rPr>
      </w:pPr>
      <w:bookmarkStart w:id="16" w:name="_Toc328846700"/>
      <w:bookmarkStart w:id="17" w:name="_Toc329013160"/>
      <w:bookmarkStart w:id="18" w:name="_Toc332039602"/>
      <w:r w:rsidRPr="00862320">
        <w:rPr>
          <w:rFonts w:ascii="仿宋" w:eastAsia="仿宋" w:hAnsi="仿宋" w:cstheme="minorBidi" w:hint="eastAsia"/>
          <w:b w:val="0"/>
          <w:bCs w:val="0"/>
        </w:rPr>
        <w:t>说明：2014年，湖北省出版了心理健康教育配套光盘，在学校各个年级使用，使全省音像制品出版数量显著增长。</w:t>
      </w:r>
    </w:p>
    <w:p w:rsidR="00E62DF1" w:rsidRPr="00862320" w:rsidRDefault="00E62DF1" w:rsidP="00E62DF1"/>
    <w:p w:rsidR="00715136" w:rsidRPr="00862320" w:rsidRDefault="00715136" w:rsidP="00715136">
      <w:pPr>
        <w:pStyle w:val="2"/>
        <w:spacing w:before="0" w:after="0" w:line="240" w:lineRule="auto"/>
        <w:ind w:firstLineChars="200" w:firstLine="643"/>
        <w:rPr>
          <w:rFonts w:ascii="仿宋" w:eastAsia="仿宋" w:hAnsi="仿宋"/>
        </w:rPr>
      </w:pPr>
      <w:r w:rsidRPr="00862320">
        <w:rPr>
          <w:rFonts w:ascii="仿宋" w:eastAsia="仿宋" w:hAnsi="仿宋" w:hint="eastAsia"/>
        </w:rPr>
        <w:t>7.</w:t>
      </w:r>
      <w:r w:rsidRPr="00862320">
        <w:rPr>
          <w:rFonts w:ascii="仿宋" w:eastAsia="仿宋" w:hAnsi="仿宋"/>
        </w:rPr>
        <w:t>印刷复制总量规模</w:t>
      </w:r>
      <w:bookmarkEnd w:id="16"/>
      <w:bookmarkEnd w:id="17"/>
      <w:bookmarkEnd w:id="18"/>
    </w:p>
    <w:p w:rsidR="00715136" w:rsidRPr="00862320" w:rsidRDefault="00715136" w:rsidP="0071513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62320">
        <w:rPr>
          <w:rFonts w:ascii="仿宋" w:eastAsia="仿宋" w:hAnsi="仿宋"/>
          <w:sz w:val="32"/>
          <w:szCs w:val="32"/>
        </w:rPr>
        <w:t>201</w:t>
      </w:r>
      <w:r w:rsidR="00E62DF1" w:rsidRPr="00862320">
        <w:rPr>
          <w:rFonts w:ascii="仿宋" w:eastAsia="仿宋" w:hAnsi="仿宋" w:hint="eastAsia"/>
          <w:sz w:val="32"/>
          <w:szCs w:val="32"/>
        </w:rPr>
        <w:t>4</w:t>
      </w:r>
      <w:r w:rsidRPr="00862320">
        <w:rPr>
          <w:rFonts w:ascii="仿宋" w:eastAsia="仿宋" w:hAnsi="仿宋"/>
          <w:sz w:val="32"/>
          <w:szCs w:val="32"/>
        </w:rPr>
        <w:t>年，全</w:t>
      </w:r>
      <w:r w:rsidRPr="00862320">
        <w:rPr>
          <w:rFonts w:ascii="仿宋" w:eastAsia="仿宋" w:hAnsi="仿宋" w:hint="eastAsia"/>
          <w:sz w:val="32"/>
          <w:szCs w:val="32"/>
        </w:rPr>
        <w:t>省</w:t>
      </w:r>
      <w:r w:rsidRPr="00862320">
        <w:rPr>
          <w:rFonts w:ascii="仿宋" w:eastAsia="仿宋" w:hAnsi="仿宋"/>
          <w:sz w:val="32"/>
          <w:szCs w:val="32"/>
        </w:rPr>
        <w:t>出版物</w:t>
      </w:r>
      <w:r w:rsidR="00E62DF1" w:rsidRPr="00862320">
        <w:rPr>
          <w:rFonts w:ascii="仿宋" w:eastAsia="仿宋" w:hAnsi="仿宋" w:hint="eastAsia"/>
          <w:sz w:val="32"/>
          <w:szCs w:val="32"/>
        </w:rPr>
        <w:t>印刷</w:t>
      </w:r>
      <w:r w:rsidRPr="00862320">
        <w:rPr>
          <w:rFonts w:ascii="仿宋" w:eastAsia="仿宋" w:hAnsi="仿宋"/>
          <w:sz w:val="32"/>
          <w:szCs w:val="32"/>
        </w:rPr>
        <w:t>黑白印刷产量</w:t>
      </w:r>
      <w:r w:rsidRPr="00862320">
        <w:rPr>
          <w:rFonts w:ascii="仿宋" w:eastAsia="仿宋" w:hAnsi="仿宋" w:hint="eastAsia"/>
          <w:sz w:val="32"/>
          <w:szCs w:val="32"/>
        </w:rPr>
        <w:t>1</w:t>
      </w:r>
      <w:r w:rsidR="00E62DF1" w:rsidRPr="00862320">
        <w:rPr>
          <w:rFonts w:ascii="仿宋" w:eastAsia="仿宋" w:hAnsi="仿宋" w:hint="eastAsia"/>
          <w:sz w:val="32"/>
          <w:szCs w:val="32"/>
        </w:rPr>
        <w:t>285.45</w:t>
      </w:r>
      <w:r w:rsidRPr="00862320">
        <w:rPr>
          <w:rFonts w:ascii="仿宋" w:eastAsia="仿宋" w:hAnsi="仿宋" w:hint="eastAsia"/>
          <w:sz w:val="32"/>
          <w:szCs w:val="32"/>
        </w:rPr>
        <w:t>万</w:t>
      </w:r>
      <w:r w:rsidRPr="00862320">
        <w:rPr>
          <w:rFonts w:ascii="仿宋" w:eastAsia="仿宋" w:hAnsi="仿宋"/>
          <w:sz w:val="32"/>
          <w:szCs w:val="32"/>
        </w:rPr>
        <w:t>令，</w:t>
      </w:r>
      <w:r w:rsidRPr="00862320">
        <w:rPr>
          <w:rFonts w:ascii="仿宋" w:eastAsia="仿宋" w:hAnsi="仿宋"/>
          <w:sz w:val="32"/>
          <w:szCs w:val="32"/>
        </w:rPr>
        <w:lastRenderedPageBreak/>
        <w:t>较201</w:t>
      </w:r>
      <w:r w:rsidR="00E62DF1" w:rsidRPr="00862320">
        <w:rPr>
          <w:rFonts w:ascii="仿宋" w:eastAsia="仿宋" w:hAnsi="仿宋" w:hint="eastAsia"/>
          <w:sz w:val="32"/>
          <w:szCs w:val="32"/>
        </w:rPr>
        <w:t>3</w:t>
      </w:r>
      <w:r w:rsidRPr="00862320">
        <w:rPr>
          <w:rFonts w:ascii="仿宋" w:eastAsia="仿宋" w:hAnsi="仿宋"/>
          <w:sz w:val="32"/>
          <w:szCs w:val="32"/>
        </w:rPr>
        <w:t>年</w:t>
      </w:r>
      <w:r w:rsidR="00E62DF1" w:rsidRPr="00862320">
        <w:rPr>
          <w:rFonts w:ascii="仿宋" w:eastAsia="仿宋" w:hAnsi="仿宋" w:hint="eastAsia"/>
          <w:sz w:val="32"/>
          <w:szCs w:val="32"/>
        </w:rPr>
        <w:t>下降19.96</w:t>
      </w:r>
      <w:r w:rsidRPr="00862320">
        <w:rPr>
          <w:rFonts w:ascii="仿宋" w:eastAsia="仿宋" w:hAnsi="仿宋"/>
          <w:sz w:val="32"/>
          <w:szCs w:val="32"/>
        </w:rPr>
        <w:t>%；彩色印刷产量</w:t>
      </w:r>
      <w:r w:rsidRPr="00862320">
        <w:rPr>
          <w:rFonts w:ascii="仿宋" w:eastAsia="仿宋" w:hAnsi="仿宋" w:hint="eastAsia"/>
          <w:sz w:val="32"/>
          <w:szCs w:val="32"/>
        </w:rPr>
        <w:t>3</w:t>
      </w:r>
      <w:r w:rsidR="00E62DF1" w:rsidRPr="00862320">
        <w:rPr>
          <w:rFonts w:ascii="仿宋" w:eastAsia="仿宋" w:hAnsi="仿宋" w:hint="eastAsia"/>
          <w:sz w:val="32"/>
          <w:szCs w:val="32"/>
        </w:rPr>
        <w:t>236.75</w:t>
      </w:r>
      <w:r w:rsidRPr="00862320">
        <w:rPr>
          <w:rFonts w:ascii="仿宋" w:eastAsia="仿宋" w:hAnsi="仿宋" w:hint="eastAsia"/>
          <w:sz w:val="32"/>
          <w:szCs w:val="32"/>
        </w:rPr>
        <w:t>万</w:t>
      </w:r>
      <w:r w:rsidRPr="00862320">
        <w:rPr>
          <w:rFonts w:ascii="仿宋" w:eastAsia="仿宋" w:hAnsi="仿宋"/>
          <w:sz w:val="32"/>
          <w:szCs w:val="32"/>
        </w:rPr>
        <w:t>对开色令，</w:t>
      </w:r>
      <w:r w:rsidR="00E62DF1" w:rsidRPr="00862320">
        <w:rPr>
          <w:rFonts w:ascii="仿宋" w:eastAsia="仿宋" w:hAnsi="仿宋" w:hint="eastAsia"/>
          <w:sz w:val="32"/>
          <w:szCs w:val="32"/>
        </w:rPr>
        <w:t>下降7.27</w:t>
      </w:r>
      <w:r w:rsidRPr="00862320">
        <w:rPr>
          <w:rFonts w:ascii="仿宋" w:eastAsia="仿宋" w:hAnsi="仿宋"/>
          <w:sz w:val="32"/>
          <w:szCs w:val="32"/>
        </w:rPr>
        <w:t>%；装订产量</w:t>
      </w:r>
      <w:r w:rsidR="00E62DF1" w:rsidRPr="00862320">
        <w:rPr>
          <w:rFonts w:ascii="仿宋" w:eastAsia="仿宋" w:hAnsi="仿宋" w:hint="eastAsia"/>
          <w:sz w:val="32"/>
          <w:szCs w:val="32"/>
        </w:rPr>
        <w:t>1468.91</w:t>
      </w:r>
      <w:r w:rsidRPr="00862320">
        <w:rPr>
          <w:rFonts w:ascii="仿宋" w:eastAsia="仿宋" w:hAnsi="仿宋" w:hint="eastAsia"/>
          <w:sz w:val="32"/>
          <w:szCs w:val="32"/>
        </w:rPr>
        <w:t>万</w:t>
      </w:r>
      <w:r w:rsidRPr="00862320">
        <w:rPr>
          <w:rFonts w:ascii="仿宋" w:eastAsia="仿宋" w:hAnsi="仿宋"/>
          <w:sz w:val="32"/>
          <w:szCs w:val="32"/>
        </w:rPr>
        <w:t>令，</w:t>
      </w:r>
      <w:r w:rsidR="00E62DF1" w:rsidRPr="00862320">
        <w:rPr>
          <w:rFonts w:ascii="仿宋" w:eastAsia="仿宋" w:hAnsi="仿宋" w:hint="eastAsia"/>
          <w:sz w:val="32"/>
          <w:szCs w:val="32"/>
        </w:rPr>
        <w:t>下降5.52</w:t>
      </w:r>
      <w:r w:rsidRPr="00862320">
        <w:rPr>
          <w:rFonts w:ascii="仿宋" w:eastAsia="仿宋" w:hAnsi="仿宋" w:hint="eastAsia"/>
          <w:sz w:val="32"/>
          <w:szCs w:val="32"/>
        </w:rPr>
        <w:t>%</w:t>
      </w:r>
      <w:r w:rsidRPr="00862320">
        <w:rPr>
          <w:rFonts w:ascii="仿宋" w:eastAsia="仿宋" w:hAnsi="仿宋"/>
          <w:sz w:val="32"/>
          <w:szCs w:val="32"/>
        </w:rPr>
        <w:t>。印刷复制实现营业收入</w:t>
      </w:r>
      <w:r w:rsidR="00E62DF1" w:rsidRPr="00862320">
        <w:rPr>
          <w:rFonts w:ascii="仿宋" w:eastAsia="仿宋" w:hAnsi="仿宋" w:hint="eastAsia"/>
          <w:sz w:val="32"/>
          <w:szCs w:val="32"/>
        </w:rPr>
        <w:t>378.99</w:t>
      </w:r>
      <w:r w:rsidR="00E62DF1" w:rsidRPr="00862320">
        <w:rPr>
          <w:rFonts w:ascii="仿宋" w:eastAsia="仿宋" w:hAnsi="仿宋"/>
          <w:sz w:val="32"/>
          <w:szCs w:val="32"/>
        </w:rPr>
        <w:t>亿元，较201</w:t>
      </w:r>
      <w:r w:rsidR="00E62DF1" w:rsidRPr="00862320">
        <w:rPr>
          <w:rFonts w:ascii="仿宋" w:eastAsia="仿宋" w:hAnsi="仿宋" w:hint="eastAsia"/>
          <w:sz w:val="32"/>
          <w:szCs w:val="32"/>
        </w:rPr>
        <w:t>3</w:t>
      </w:r>
      <w:r w:rsidR="00E62DF1" w:rsidRPr="00862320">
        <w:rPr>
          <w:rFonts w:ascii="仿宋" w:eastAsia="仿宋" w:hAnsi="仿宋"/>
          <w:sz w:val="32"/>
          <w:szCs w:val="32"/>
        </w:rPr>
        <w:t>年</w:t>
      </w:r>
      <w:r w:rsidR="00E62DF1" w:rsidRPr="00862320">
        <w:rPr>
          <w:rFonts w:ascii="仿宋" w:eastAsia="仿宋" w:hAnsi="仿宋" w:hint="eastAsia"/>
          <w:sz w:val="32"/>
          <w:szCs w:val="32"/>
        </w:rPr>
        <w:t>增长15.84</w:t>
      </w:r>
      <w:r w:rsidR="00E62DF1" w:rsidRPr="00862320">
        <w:rPr>
          <w:rFonts w:ascii="仿宋" w:eastAsia="仿宋" w:hAnsi="仿宋"/>
          <w:sz w:val="32"/>
          <w:szCs w:val="32"/>
        </w:rPr>
        <w:t>%</w:t>
      </w:r>
      <w:r w:rsidRPr="00862320">
        <w:rPr>
          <w:rFonts w:ascii="仿宋" w:eastAsia="仿宋" w:hAnsi="仿宋"/>
          <w:sz w:val="32"/>
          <w:szCs w:val="32"/>
        </w:rPr>
        <w:t>；增加值</w:t>
      </w:r>
      <w:r w:rsidR="00E62DF1" w:rsidRPr="00862320">
        <w:rPr>
          <w:rFonts w:ascii="仿宋" w:eastAsia="仿宋" w:hAnsi="仿宋" w:hint="eastAsia"/>
          <w:sz w:val="32"/>
          <w:szCs w:val="32"/>
        </w:rPr>
        <w:t>90.06</w:t>
      </w:r>
      <w:r w:rsidRPr="00862320">
        <w:rPr>
          <w:rFonts w:ascii="仿宋" w:eastAsia="仿宋" w:hAnsi="仿宋"/>
          <w:sz w:val="32"/>
          <w:szCs w:val="32"/>
        </w:rPr>
        <w:t>亿元，增长</w:t>
      </w:r>
      <w:r w:rsidR="00E62DF1" w:rsidRPr="00862320">
        <w:rPr>
          <w:rFonts w:ascii="仿宋" w:eastAsia="仿宋" w:hAnsi="仿宋" w:hint="eastAsia"/>
          <w:sz w:val="32"/>
          <w:szCs w:val="32"/>
        </w:rPr>
        <w:t>13.46</w:t>
      </w:r>
      <w:r w:rsidRPr="00862320">
        <w:rPr>
          <w:rFonts w:ascii="仿宋" w:eastAsia="仿宋" w:hAnsi="仿宋"/>
          <w:sz w:val="32"/>
          <w:szCs w:val="32"/>
        </w:rPr>
        <w:t>%；利润总额</w:t>
      </w:r>
      <w:r w:rsidR="00502C10" w:rsidRPr="00862320">
        <w:rPr>
          <w:rFonts w:ascii="仿宋" w:eastAsia="仿宋" w:hAnsi="仿宋" w:hint="eastAsia"/>
          <w:sz w:val="32"/>
          <w:szCs w:val="32"/>
        </w:rPr>
        <w:t>24.69</w:t>
      </w:r>
      <w:r w:rsidRPr="00862320">
        <w:rPr>
          <w:rFonts w:ascii="仿宋" w:eastAsia="仿宋" w:hAnsi="仿宋"/>
          <w:sz w:val="32"/>
          <w:szCs w:val="32"/>
        </w:rPr>
        <w:t>亿元，增长</w:t>
      </w:r>
      <w:r w:rsidR="00502C10" w:rsidRPr="00862320">
        <w:rPr>
          <w:rFonts w:ascii="仿宋" w:eastAsia="仿宋" w:hAnsi="仿宋" w:hint="eastAsia"/>
          <w:sz w:val="32"/>
          <w:szCs w:val="32"/>
        </w:rPr>
        <w:t>15.63</w:t>
      </w:r>
      <w:r w:rsidRPr="00862320">
        <w:rPr>
          <w:rFonts w:ascii="仿宋" w:eastAsia="仿宋" w:hAnsi="仿宋"/>
          <w:sz w:val="32"/>
          <w:szCs w:val="32"/>
        </w:rPr>
        <w:t>%。</w:t>
      </w:r>
    </w:p>
    <w:p w:rsidR="00715136" w:rsidRPr="00862320" w:rsidRDefault="00715136" w:rsidP="00715136">
      <w:pPr>
        <w:jc w:val="center"/>
        <w:rPr>
          <w:rFonts w:eastAsia="华文仿宋"/>
          <w:b/>
          <w:sz w:val="24"/>
        </w:rPr>
      </w:pPr>
      <w:r w:rsidRPr="00862320">
        <w:rPr>
          <w:rFonts w:eastAsia="华文仿宋"/>
          <w:b/>
          <w:sz w:val="24"/>
        </w:rPr>
        <w:t>表</w:t>
      </w:r>
      <w:r w:rsidRPr="00862320">
        <w:rPr>
          <w:rFonts w:eastAsia="华文仿宋" w:hint="eastAsia"/>
          <w:b/>
          <w:sz w:val="24"/>
        </w:rPr>
        <w:t>7</w:t>
      </w:r>
      <w:r w:rsidRPr="00862320">
        <w:rPr>
          <w:rFonts w:eastAsia="华文仿宋"/>
          <w:b/>
          <w:sz w:val="24"/>
        </w:rPr>
        <w:t xml:space="preserve">　印刷复制总量规模</w:t>
      </w:r>
    </w:p>
    <w:p w:rsidR="00715136" w:rsidRPr="00862320" w:rsidRDefault="00715136" w:rsidP="00715136">
      <w:pPr>
        <w:jc w:val="right"/>
        <w:rPr>
          <w:rFonts w:eastAsia="华文仿宋"/>
          <w:sz w:val="24"/>
        </w:rPr>
      </w:pPr>
      <w:r w:rsidRPr="00862320">
        <w:rPr>
          <w:rFonts w:eastAsia="华文仿宋"/>
        </w:rPr>
        <w:t>单位：亿元，％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35"/>
        <w:gridCol w:w="2743"/>
      </w:tblGrid>
      <w:tr w:rsidR="00862320" w:rsidRPr="00862320" w:rsidTr="00E62DF1">
        <w:tc>
          <w:tcPr>
            <w:tcW w:w="2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b/>
                <w:sz w:val="24"/>
              </w:rPr>
            </w:pPr>
            <w:r w:rsidRPr="00862320">
              <w:rPr>
                <w:rFonts w:eastAsia="华文仿宋"/>
                <w:b/>
                <w:sz w:val="24"/>
              </w:rPr>
              <w:t>总　量　指　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6" w:rsidRPr="00862320" w:rsidRDefault="00715136" w:rsidP="00E62DF1">
            <w:pPr>
              <w:jc w:val="center"/>
              <w:rPr>
                <w:rFonts w:eastAsia="华文仿宋"/>
              </w:rPr>
            </w:pPr>
            <w:r w:rsidRPr="00862320">
              <w:rPr>
                <w:rFonts w:eastAsia="华文仿宋"/>
                <w:b/>
                <w:sz w:val="24"/>
              </w:rPr>
              <w:t>金　　额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36" w:rsidRPr="00862320" w:rsidRDefault="00715136" w:rsidP="00E62DF1">
            <w:pPr>
              <w:jc w:val="center"/>
              <w:rPr>
                <w:rFonts w:eastAsia="华文仿宋"/>
              </w:rPr>
            </w:pPr>
            <w:r w:rsidRPr="00862320">
              <w:rPr>
                <w:rFonts w:eastAsia="华文仿宋" w:hint="eastAsia"/>
                <w:b/>
                <w:sz w:val="24"/>
              </w:rPr>
              <w:t>增长率</w:t>
            </w:r>
          </w:p>
        </w:tc>
      </w:tr>
      <w:tr w:rsidR="00862320" w:rsidRPr="00862320" w:rsidTr="00E62DF1">
        <w:tc>
          <w:tcPr>
            <w:tcW w:w="2943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/>
                <w:sz w:val="24"/>
              </w:rPr>
              <w:t>营业收入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bottom"/>
          </w:tcPr>
          <w:p w:rsidR="00715136" w:rsidRPr="00862320" w:rsidRDefault="00AA2763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378.99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right w:val="nil"/>
            </w:tcBorders>
            <w:vAlign w:val="bottom"/>
          </w:tcPr>
          <w:p w:rsidR="00715136" w:rsidRPr="00862320" w:rsidRDefault="00AA2763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15.84</w:t>
            </w:r>
          </w:p>
        </w:tc>
      </w:tr>
      <w:tr w:rsidR="00862320" w:rsidRPr="00862320" w:rsidTr="00E62DF1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/>
                <w:sz w:val="24"/>
              </w:rPr>
              <w:t>增加值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15136" w:rsidRPr="00862320" w:rsidRDefault="00AA2763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90.06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15136" w:rsidRPr="00862320" w:rsidRDefault="00AA2763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13.46</w:t>
            </w:r>
          </w:p>
        </w:tc>
      </w:tr>
      <w:tr w:rsidR="00862320" w:rsidRPr="00862320" w:rsidTr="00E62DF1">
        <w:tc>
          <w:tcPr>
            <w:tcW w:w="2943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/>
                <w:sz w:val="24"/>
              </w:rPr>
              <w:t>总产出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bottom"/>
          </w:tcPr>
          <w:p w:rsidR="00715136" w:rsidRPr="00862320" w:rsidRDefault="00715136" w:rsidP="00AA2763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3</w:t>
            </w:r>
            <w:r w:rsidR="00AA2763" w:rsidRPr="00862320">
              <w:rPr>
                <w:rFonts w:eastAsia="华文仿宋" w:hint="eastAsia"/>
                <w:sz w:val="28"/>
              </w:rPr>
              <w:t>88.60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right w:val="nil"/>
            </w:tcBorders>
            <w:vAlign w:val="bottom"/>
          </w:tcPr>
          <w:p w:rsidR="00715136" w:rsidRPr="00862320" w:rsidRDefault="00715136" w:rsidP="00AA2763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1</w:t>
            </w:r>
            <w:r w:rsidR="00AA2763" w:rsidRPr="00862320">
              <w:rPr>
                <w:rFonts w:eastAsia="华文仿宋" w:hint="eastAsia"/>
                <w:sz w:val="28"/>
              </w:rPr>
              <w:t>5.71</w:t>
            </w:r>
          </w:p>
        </w:tc>
      </w:tr>
      <w:tr w:rsidR="00862320" w:rsidRPr="00862320" w:rsidTr="00E62DF1"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sz w:val="24"/>
              </w:rPr>
            </w:pPr>
            <w:r w:rsidRPr="00862320">
              <w:rPr>
                <w:rFonts w:eastAsia="华文仿宋"/>
                <w:sz w:val="24"/>
              </w:rPr>
              <w:t>利润总额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136" w:rsidRPr="00862320" w:rsidRDefault="00AA2763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24.69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5136" w:rsidRPr="00862320" w:rsidRDefault="00AA2763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15.63</w:t>
            </w:r>
          </w:p>
        </w:tc>
      </w:tr>
    </w:tbl>
    <w:p w:rsidR="002C1BF3" w:rsidRPr="00862320" w:rsidRDefault="002C1BF3" w:rsidP="00384CFC">
      <w:pPr>
        <w:ind w:firstLineChars="1200" w:firstLine="2883"/>
        <w:rPr>
          <w:rFonts w:eastAsia="华文仿宋"/>
          <w:b/>
          <w:sz w:val="24"/>
        </w:rPr>
      </w:pPr>
      <w:bookmarkStart w:id="19" w:name="_Toc328846701"/>
      <w:bookmarkStart w:id="20" w:name="_Toc329013161"/>
      <w:bookmarkStart w:id="21" w:name="_Toc332039603"/>
    </w:p>
    <w:p w:rsidR="00715136" w:rsidRPr="00862320" w:rsidRDefault="00715136" w:rsidP="00384CFC">
      <w:pPr>
        <w:ind w:firstLineChars="1200" w:firstLine="2883"/>
        <w:rPr>
          <w:rFonts w:eastAsia="华文仿宋"/>
          <w:b/>
          <w:sz w:val="24"/>
        </w:rPr>
      </w:pPr>
      <w:r w:rsidRPr="00862320">
        <w:rPr>
          <w:rFonts w:eastAsia="华文仿宋"/>
          <w:b/>
          <w:sz w:val="24"/>
        </w:rPr>
        <w:t>表</w:t>
      </w:r>
      <w:r w:rsidRPr="00862320">
        <w:rPr>
          <w:rFonts w:eastAsia="华文仿宋" w:hint="eastAsia"/>
          <w:b/>
          <w:sz w:val="24"/>
        </w:rPr>
        <w:t>8</w:t>
      </w:r>
      <w:r w:rsidRPr="00862320">
        <w:rPr>
          <w:rFonts w:eastAsia="华文仿宋"/>
          <w:b/>
          <w:sz w:val="24"/>
        </w:rPr>
        <w:t xml:space="preserve">　印刷复制的构成</w:t>
      </w:r>
    </w:p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862320" w:rsidRPr="00601E84" w:rsidTr="00601E84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84" w:rsidRPr="00601E84" w:rsidRDefault="00601E84" w:rsidP="00601E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84" w:rsidRPr="00601E84" w:rsidRDefault="00601E84" w:rsidP="00601E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E84" w:rsidRPr="00601E84" w:rsidRDefault="002C1BF3" w:rsidP="00601E84">
            <w:pPr>
              <w:widowControl/>
              <w:ind w:right="420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62320">
              <w:rPr>
                <w:rFonts w:ascii="华文仿宋" w:eastAsia="华文仿宋" w:hAnsi="华文仿宋" w:cs="宋体" w:hint="eastAsia"/>
                <w:kern w:val="0"/>
                <w:szCs w:val="21"/>
              </w:rPr>
              <w:t xml:space="preserve">      </w:t>
            </w:r>
            <w:r w:rsidR="00601E84" w:rsidRPr="00601E84">
              <w:rPr>
                <w:rFonts w:ascii="华文仿宋" w:eastAsia="华文仿宋" w:hAnsi="华文仿宋" w:cs="宋体" w:hint="eastAsia"/>
                <w:kern w:val="0"/>
                <w:szCs w:val="21"/>
              </w:rPr>
              <w:t>单位：亿元</w:t>
            </w:r>
            <w:r w:rsidRPr="00862320">
              <w:rPr>
                <w:rFonts w:ascii="华文仿宋" w:eastAsia="华文仿宋" w:hAnsi="华文仿宋" w:cs="宋体" w:hint="eastAsia"/>
                <w:kern w:val="0"/>
                <w:szCs w:val="21"/>
              </w:rPr>
              <w:t>，%</w:t>
            </w:r>
          </w:p>
        </w:tc>
      </w:tr>
      <w:tr w:rsidR="00862320" w:rsidRPr="00601E84" w:rsidTr="00601E84">
        <w:trPr>
          <w:trHeight w:val="360"/>
        </w:trPr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84" w:rsidRPr="00601E84" w:rsidRDefault="00601E84" w:rsidP="00601E8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601E84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>类</w:t>
            </w:r>
            <w:proofErr w:type="gramStart"/>
            <w:r w:rsidRPr="00601E84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601E84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84" w:rsidRPr="00601E84" w:rsidRDefault="00601E84" w:rsidP="00601E8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601E84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>营业收入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1E84" w:rsidRPr="00601E84" w:rsidRDefault="00601E84" w:rsidP="00601E8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601E84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>增长率</w:t>
            </w:r>
          </w:p>
        </w:tc>
      </w:tr>
      <w:tr w:rsidR="00862320" w:rsidRPr="00601E84" w:rsidTr="00601E84">
        <w:trPr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84" w:rsidRPr="00601E84" w:rsidRDefault="00601E84" w:rsidP="00601E84">
            <w:pPr>
              <w:widowControl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601E84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>印　刷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84" w:rsidRPr="00601E84" w:rsidRDefault="00601E84" w:rsidP="00601E84">
            <w:pPr>
              <w:widowControl/>
              <w:jc w:val="center"/>
              <w:rPr>
                <w:rFonts w:ascii="Calibri" w:eastAsia="宋体" w:hAnsi="Calibri" w:cs="宋体"/>
                <w:kern w:val="0"/>
                <w:sz w:val="28"/>
                <w:szCs w:val="28"/>
              </w:rPr>
            </w:pPr>
            <w:r w:rsidRPr="00601E84">
              <w:rPr>
                <w:rFonts w:ascii="Calibri" w:eastAsia="宋体" w:hAnsi="Calibri" w:cs="宋体"/>
                <w:kern w:val="0"/>
                <w:sz w:val="28"/>
                <w:szCs w:val="28"/>
              </w:rPr>
              <w:t xml:space="preserve">359.68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E84" w:rsidRPr="00601E84" w:rsidRDefault="00601E84" w:rsidP="00601E84">
            <w:pPr>
              <w:widowControl/>
              <w:jc w:val="center"/>
              <w:rPr>
                <w:rFonts w:ascii="Calibri" w:eastAsia="宋体" w:hAnsi="Calibri" w:cs="宋体"/>
                <w:kern w:val="0"/>
                <w:sz w:val="28"/>
                <w:szCs w:val="28"/>
              </w:rPr>
            </w:pPr>
            <w:r w:rsidRPr="00601E84">
              <w:rPr>
                <w:rFonts w:ascii="Calibri" w:eastAsia="宋体" w:hAnsi="Calibri" w:cs="宋体"/>
                <w:kern w:val="0"/>
                <w:sz w:val="28"/>
                <w:szCs w:val="28"/>
              </w:rPr>
              <w:t xml:space="preserve">15.55 </w:t>
            </w:r>
          </w:p>
        </w:tc>
      </w:tr>
      <w:tr w:rsidR="00862320" w:rsidRPr="00601E84" w:rsidTr="00601E84">
        <w:trPr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84" w:rsidRPr="00601E84" w:rsidRDefault="00601E84" w:rsidP="00601E84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01E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其中：出版物印刷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84" w:rsidRPr="00601E84" w:rsidRDefault="00601E84" w:rsidP="00601E84">
            <w:pPr>
              <w:widowControl/>
              <w:jc w:val="center"/>
              <w:rPr>
                <w:rFonts w:ascii="Calibri" w:eastAsia="宋体" w:hAnsi="Calibri" w:cs="宋体"/>
                <w:kern w:val="0"/>
                <w:sz w:val="28"/>
                <w:szCs w:val="28"/>
              </w:rPr>
            </w:pPr>
            <w:r w:rsidRPr="00601E84">
              <w:rPr>
                <w:rFonts w:ascii="Calibri" w:eastAsia="宋体" w:hAnsi="Calibri" w:cs="宋体"/>
                <w:kern w:val="0"/>
                <w:sz w:val="28"/>
                <w:szCs w:val="28"/>
              </w:rPr>
              <w:t xml:space="preserve">42.30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E84" w:rsidRPr="00601E84" w:rsidRDefault="00601E84" w:rsidP="00601E84">
            <w:pPr>
              <w:widowControl/>
              <w:jc w:val="center"/>
              <w:rPr>
                <w:rFonts w:ascii="Calibri" w:eastAsia="宋体" w:hAnsi="Calibri" w:cs="宋体"/>
                <w:kern w:val="0"/>
                <w:sz w:val="28"/>
                <w:szCs w:val="28"/>
              </w:rPr>
            </w:pPr>
            <w:r w:rsidRPr="00601E84">
              <w:rPr>
                <w:rFonts w:ascii="Calibri" w:eastAsia="宋体" w:hAnsi="Calibri" w:cs="宋体"/>
                <w:kern w:val="0"/>
                <w:sz w:val="28"/>
                <w:szCs w:val="28"/>
              </w:rPr>
              <w:t xml:space="preserve">-7.48 </w:t>
            </w:r>
          </w:p>
        </w:tc>
      </w:tr>
      <w:tr w:rsidR="00862320" w:rsidRPr="00601E84" w:rsidTr="00601E84">
        <w:trPr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84" w:rsidRPr="00601E84" w:rsidRDefault="00601E84" w:rsidP="00601E84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01E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包装装潢印刷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84" w:rsidRPr="00601E84" w:rsidRDefault="00601E84" w:rsidP="00601E84">
            <w:pPr>
              <w:widowControl/>
              <w:jc w:val="center"/>
              <w:rPr>
                <w:rFonts w:ascii="Calibri" w:eastAsia="宋体" w:hAnsi="Calibri" w:cs="宋体"/>
                <w:kern w:val="0"/>
                <w:sz w:val="28"/>
                <w:szCs w:val="28"/>
              </w:rPr>
            </w:pPr>
            <w:r w:rsidRPr="00601E84">
              <w:rPr>
                <w:rFonts w:ascii="Calibri" w:eastAsia="宋体" w:hAnsi="Calibri" w:cs="宋体"/>
                <w:kern w:val="0"/>
                <w:sz w:val="28"/>
                <w:szCs w:val="28"/>
              </w:rPr>
              <w:t xml:space="preserve">253.35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E84" w:rsidRPr="00601E84" w:rsidRDefault="00601E84" w:rsidP="00601E84">
            <w:pPr>
              <w:widowControl/>
              <w:jc w:val="center"/>
              <w:rPr>
                <w:rFonts w:ascii="Calibri" w:eastAsia="宋体" w:hAnsi="Calibri" w:cs="宋体"/>
                <w:kern w:val="0"/>
                <w:sz w:val="28"/>
                <w:szCs w:val="28"/>
              </w:rPr>
            </w:pPr>
            <w:r w:rsidRPr="00601E84">
              <w:rPr>
                <w:rFonts w:ascii="Calibri" w:eastAsia="宋体" w:hAnsi="Calibri" w:cs="宋体"/>
                <w:kern w:val="0"/>
                <w:sz w:val="28"/>
                <w:szCs w:val="28"/>
              </w:rPr>
              <w:t xml:space="preserve">20.29 </w:t>
            </w:r>
          </w:p>
        </w:tc>
      </w:tr>
      <w:tr w:rsidR="00862320" w:rsidRPr="00601E84" w:rsidTr="00601E84">
        <w:trPr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84" w:rsidRPr="00601E84" w:rsidRDefault="00601E84" w:rsidP="00601E84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01E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其他印刷品印刷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84" w:rsidRPr="00601E84" w:rsidRDefault="00601E84" w:rsidP="00601E84">
            <w:pPr>
              <w:widowControl/>
              <w:jc w:val="center"/>
              <w:rPr>
                <w:rFonts w:ascii="Calibri" w:eastAsia="宋体" w:hAnsi="Calibri" w:cs="宋体"/>
                <w:kern w:val="0"/>
                <w:sz w:val="28"/>
                <w:szCs w:val="28"/>
              </w:rPr>
            </w:pPr>
            <w:r w:rsidRPr="00601E84">
              <w:rPr>
                <w:rFonts w:ascii="Calibri" w:eastAsia="宋体" w:hAnsi="Calibri" w:cs="宋体"/>
                <w:kern w:val="0"/>
                <w:sz w:val="28"/>
                <w:szCs w:val="28"/>
              </w:rPr>
              <w:t xml:space="preserve">63.03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E84" w:rsidRPr="00601E84" w:rsidRDefault="00601E84" w:rsidP="00601E84">
            <w:pPr>
              <w:widowControl/>
              <w:jc w:val="center"/>
              <w:rPr>
                <w:rFonts w:ascii="Calibri" w:eastAsia="宋体" w:hAnsi="Calibri" w:cs="宋体"/>
                <w:kern w:val="0"/>
                <w:sz w:val="28"/>
                <w:szCs w:val="28"/>
              </w:rPr>
            </w:pPr>
            <w:r w:rsidRPr="00601E84">
              <w:rPr>
                <w:rFonts w:ascii="Calibri" w:eastAsia="宋体" w:hAnsi="Calibri" w:cs="宋体"/>
                <w:kern w:val="0"/>
                <w:sz w:val="28"/>
                <w:szCs w:val="28"/>
              </w:rPr>
              <w:t xml:space="preserve">17.50 </w:t>
            </w:r>
          </w:p>
        </w:tc>
      </w:tr>
      <w:tr w:rsidR="00862320" w:rsidRPr="00601E84" w:rsidTr="00601E84">
        <w:trPr>
          <w:trHeight w:val="390"/>
        </w:trPr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84" w:rsidRPr="00601E84" w:rsidRDefault="00601E84" w:rsidP="00601E84">
            <w:pPr>
              <w:widowControl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601E84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601E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专项印刷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84" w:rsidRPr="00601E84" w:rsidRDefault="00601E84" w:rsidP="00601E84">
            <w:pPr>
              <w:widowControl/>
              <w:jc w:val="center"/>
              <w:rPr>
                <w:rFonts w:ascii="Calibri" w:eastAsia="宋体" w:hAnsi="Calibri" w:cs="宋体"/>
                <w:kern w:val="0"/>
                <w:sz w:val="28"/>
                <w:szCs w:val="28"/>
              </w:rPr>
            </w:pPr>
            <w:r w:rsidRPr="00601E84">
              <w:rPr>
                <w:rFonts w:ascii="Calibri" w:eastAsia="宋体" w:hAnsi="Calibri" w:cs="宋体"/>
                <w:kern w:val="0"/>
                <w:sz w:val="28"/>
                <w:szCs w:val="28"/>
              </w:rPr>
              <w:t xml:space="preserve">0.99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1E84" w:rsidRPr="00601E84" w:rsidRDefault="00601E84" w:rsidP="00601E84">
            <w:pPr>
              <w:widowControl/>
              <w:jc w:val="center"/>
              <w:rPr>
                <w:rFonts w:ascii="Calibri" w:eastAsia="宋体" w:hAnsi="Calibri" w:cs="宋体"/>
                <w:kern w:val="0"/>
                <w:sz w:val="28"/>
                <w:szCs w:val="28"/>
              </w:rPr>
            </w:pPr>
            <w:r w:rsidRPr="00601E84">
              <w:rPr>
                <w:rFonts w:ascii="Calibri" w:eastAsia="宋体" w:hAnsi="Calibri" w:cs="宋体"/>
                <w:kern w:val="0"/>
                <w:sz w:val="28"/>
                <w:szCs w:val="28"/>
              </w:rPr>
              <w:t xml:space="preserve">-23.27 </w:t>
            </w:r>
          </w:p>
        </w:tc>
      </w:tr>
      <w:tr w:rsidR="00862320" w:rsidRPr="00601E84" w:rsidTr="00601E84">
        <w:trPr>
          <w:trHeight w:val="540"/>
        </w:trPr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84" w:rsidRPr="00601E84" w:rsidRDefault="00601E84" w:rsidP="00601E84">
            <w:pPr>
              <w:widowControl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601E84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>复　制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84" w:rsidRPr="00601E84" w:rsidRDefault="00601E84" w:rsidP="00601E84">
            <w:pPr>
              <w:widowControl/>
              <w:jc w:val="center"/>
              <w:rPr>
                <w:rFonts w:ascii="Calibri" w:eastAsia="宋体" w:hAnsi="Calibri" w:cs="宋体"/>
                <w:kern w:val="0"/>
                <w:sz w:val="28"/>
                <w:szCs w:val="28"/>
              </w:rPr>
            </w:pPr>
            <w:r w:rsidRPr="00601E84">
              <w:rPr>
                <w:rFonts w:ascii="Calibri" w:eastAsia="宋体" w:hAnsi="Calibri" w:cs="宋体"/>
                <w:kern w:val="0"/>
                <w:sz w:val="28"/>
                <w:szCs w:val="28"/>
              </w:rPr>
              <w:t xml:space="preserve">0.04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1E84" w:rsidRPr="00601E84" w:rsidRDefault="00601E84" w:rsidP="00601E84">
            <w:pPr>
              <w:widowControl/>
              <w:jc w:val="center"/>
              <w:rPr>
                <w:rFonts w:ascii="Calibri" w:eastAsia="宋体" w:hAnsi="Calibri" w:cs="宋体"/>
                <w:kern w:val="0"/>
                <w:sz w:val="28"/>
                <w:szCs w:val="28"/>
              </w:rPr>
            </w:pPr>
            <w:r w:rsidRPr="00601E84">
              <w:rPr>
                <w:rFonts w:ascii="Calibri" w:eastAsia="宋体" w:hAnsi="Calibri" w:cs="宋体"/>
                <w:kern w:val="0"/>
                <w:sz w:val="28"/>
                <w:szCs w:val="28"/>
              </w:rPr>
              <w:t xml:space="preserve">-84.19 </w:t>
            </w:r>
          </w:p>
        </w:tc>
      </w:tr>
      <w:tr w:rsidR="00862320" w:rsidRPr="00601E84" w:rsidTr="00601E84">
        <w:trPr>
          <w:trHeight w:val="390"/>
        </w:trPr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84" w:rsidRPr="00601E84" w:rsidRDefault="00601E84" w:rsidP="00601E84">
            <w:pPr>
              <w:widowControl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601E84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>印刷物资供销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84" w:rsidRPr="00601E84" w:rsidRDefault="00601E84" w:rsidP="00601E84">
            <w:pPr>
              <w:widowControl/>
              <w:jc w:val="center"/>
              <w:rPr>
                <w:rFonts w:ascii="Calibri" w:eastAsia="宋体" w:hAnsi="Calibri" w:cs="宋体"/>
                <w:kern w:val="0"/>
                <w:sz w:val="28"/>
                <w:szCs w:val="28"/>
              </w:rPr>
            </w:pPr>
            <w:r w:rsidRPr="00601E84">
              <w:rPr>
                <w:rFonts w:ascii="Calibri" w:eastAsia="宋体" w:hAnsi="Calibri" w:cs="宋体"/>
                <w:kern w:val="0"/>
                <w:sz w:val="28"/>
                <w:szCs w:val="28"/>
              </w:rPr>
              <w:t xml:space="preserve">12.68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1E84" w:rsidRPr="00601E84" w:rsidRDefault="00601E84" w:rsidP="00601E84">
            <w:pPr>
              <w:widowControl/>
              <w:jc w:val="center"/>
              <w:rPr>
                <w:rFonts w:ascii="Calibri" w:eastAsia="宋体" w:hAnsi="Calibri" w:cs="宋体"/>
                <w:kern w:val="0"/>
                <w:sz w:val="28"/>
                <w:szCs w:val="28"/>
              </w:rPr>
            </w:pPr>
            <w:r w:rsidRPr="00601E84">
              <w:rPr>
                <w:rFonts w:ascii="Calibri" w:eastAsia="宋体" w:hAnsi="Calibri" w:cs="宋体"/>
                <w:kern w:val="0"/>
                <w:sz w:val="28"/>
                <w:szCs w:val="28"/>
              </w:rPr>
              <w:t xml:space="preserve">29.61 </w:t>
            </w:r>
          </w:p>
        </w:tc>
      </w:tr>
      <w:tr w:rsidR="00862320" w:rsidRPr="00601E84" w:rsidTr="00601E84">
        <w:trPr>
          <w:trHeight w:val="390"/>
        </w:trPr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84" w:rsidRPr="00601E84" w:rsidRDefault="00601E84" w:rsidP="00601E84">
            <w:pPr>
              <w:widowControl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601E84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lastRenderedPageBreak/>
              <w:t>打字复印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84" w:rsidRPr="00601E84" w:rsidRDefault="00601E84" w:rsidP="00601E84">
            <w:pPr>
              <w:widowControl/>
              <w:jc w:val="center"/>
              <w:rPr>
                <w:rFonts w:ascii="Calibri" w:eastAsia="宋体" w:hAnsi="Calibri" w:cs="宋体"/>
                <w:kern w:val="0"/>
                <w:sz w:val="28"/>
                <w:szCs w:val="28"/>
              </w:rPr>
            </w:pPr>
            <w:r w:rsidRPr="00601E84">
              <w:rPr>
                <w:rFonts w:ascii="Calibri" w:eastAsia="宋体" w:hAnsi="Calibri" w:cs="宋体"/>
                <w:kern w:val="0"/>
                <w:sz w:val="28"/>
                <w:szCs w:val="28"/>
              </w:rPr>
              <w:t xml:space="preserve">6.59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1E84" w:rsidRPr="00601E84" w:rsidRDefault="00601E84" w:rsidP="00601E84">
            <w:pPr>
              <w:widowControl/>
              <w:jc w:val="center"/>
              <w:rPr>
                <w:rFonts w:ascii="Calibri" w:eastAsia="宋体" w:hAnsi="Calibri" w:cs="宋体"/>
                <w:kern w:val="0"/>
                <w:sz w:val="28"/>
                <w:szCs w:val="28"/>
              </w:rPr>
            </w:pPr>
            <w:r w:rsidRPr="00601E84">
              <w:rPr>
                <w:rFonts w:ascii="Calibri" w:eastAsia="宋体" w:hAnsi="Calibri" w:cs="宋体"/>
                <w:kern w:val="0"/>
                <w:sz w:val="28"/>
                <w:szCs w:val="28"/>
              </w:rPr>
              <w:t xml:space="preserve">13.52 </w:t>
            </w:r>
          </w:p>
        </w:tc>
      </w:tr>
      <w:tr w:rsidR="00862320" w:rsidRPr="00601E84" w:rsidTr="00601E84">
        <w:trPr>
          <w:trHeight w:val="525"/>
        </w:trPr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84" w:rsidRPr="00601E84" w:rsidRDefault="00601E84" w:rsidP="00601E84">
            <w:pPr>
              <w:widowControl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601E84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>合　计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E84" w:rsidRPr="00601E84" w:rsidRDefault="00601E84" w:rsidP="00601E84">
            <w:pPr>
              <w:widowControl/>
              <w:jc w:val="center"/>
              <w:rPr>
                <w:rFonts w:ascii="Calibri" w:eastAsia="宋体" w:hAnsi="Calibri" w:cs="宋体"/>
                <w:kern w:val="0"/>
                <w:sz w:val="28"/>
                <w:szCs w:val="28"/>
              </w:rPr>
            </w:pPr>
            <w:r w:rsidRPr="00601E84">
              <w:rPr>
                <w:rFonts w:ascii="Calibri" w:eastAsia="宋体" w:hAnsi="Calibri" w:cs="宋体"/>
                <w:kern w:val="0"/>
                <w:sz w:val="28"/>
                <w:szCs w:val="28"/>
              </w:rPr>
              <w:t xml:space="preserve">378.99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1E84" w:rsidRPr="00601E84" w:rsidRDefault="00601E84" w:rsidP="00601E84">
            <w:pPr>
              <w:widowControl/>
              <w:jc w:val="center"/>
              <w:rPr>
                <w:rFonts w:ascii="Calibri" w:eastAsia="宋体" w:hAnsi="Calibri" w:cs="宋体"/>
                <w:kern w:val="0"/>
                <w:sz w:val="28"/>
                <w:szCs w:val="28"/>
              </w:rPr>
            </w:pPr>
            <w:r w:rsidRPr="00601E84">
              <w:rPr>
                <w:rFonts w:ascii="Calibri" w:eastAsia="宋体" w:hAnsi="Calibri" w:cs="宋体"/>
                <w:kern w:val="0"/>
                <w:sz w:val="28"/>
                <w:szCs w:val="28"/>
              </w:rPr>
              <w:t xml:space="preserve">12.85 </w:t>
            </w:r>
          </w:p>
        </w:tc>
      </w:tr>
    </w:tbl>
    <w:p w:rsidR="00324D41" w:rsidRPr="00862320" w:rsidRDefault="00324D41" w:rsidP="00601E84">
      <w:pPr>
        <w:rPr>
          <w:rFonts w:eastAsia="华文仿宋"/>
        </w:rPr>
      </w:pPr>
    </w:p>
    <w:p w:rsidR="00E91811" w:rsidRPr="00862320" w:rsidRDefault="00E91811" w:rsidP="00E91811">
      <w:pPr>
        <w:jc w:val="right"/>
        <w:rPr>
          <w:rFonts w:eastAsia="华文仿宋"/>
        </w:rPr>
      </w:pPr>
    </w:p>
    <w:p w:rsidR="00715136" w:rsidRPr="00862320" w:rsidRDefault="00715136" w:rsidP="00715136">
      <w:pPr>
        <w:pStyle w:val="2"/>
        <w:spacing w:before="0" w:after="0" w:line="240" w:lineRule="auto"/>
        <w:ind w:firstLineChars="200" w:firstLine="643"/>
        <w:rPr>
          <w:rFonts w:ascii="仿宋" w:eastAsia="仿宋" w:hAnsi="仿宋"/>
          <w:b w:val="0"/>
        </w:rPr>
      </w:pPr>
      <w:r w:rsidRPr="00862320">
        <w:rPr>
          <w:rFonts w:ascii="仿宋" w:eastAsia="仿宋" w:hAnsi="仿宋" w:hint="eastAsia"/>
        </w:rPr>
        <w:t>8.</w:t>
      </w:r>
      <w:r w:rsidRPr="00862320">
        <w:rPr>
          <w:rFonts w:ascii="仿宋" w:eastAsia="仿宋" w:hAnsi="仿宋"/>
        </w:rPr>
        <w:t>出版物发行总量规模</w:t>
      </w:r>
      <w:bookmarkEnd w:id="19"/>
      <w:bookmarkEnd w:id="20"/>
      <w:bookmarkEnd w:id="21"/>
    </w:p>
    <w:p w:rsidR="00715136" w:rsidRPr="00862320" w:rsidRDefault="00715136" w:rsidP="0071513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62320">
        <w:rPr>
          <w:rFonts w:ascii="仿宋" w:eastAsia="仿宋" w:hAnsi="仿宋"/>
          <w:sz w:val="32"/>
          <w:szCs w:val="32"/>
        </w:rPr>
        <w:t>201</w:t>
      </w:r>
      <w:r w:rsidR="002C1BF3" w:rsidRPr="00862320">
        <w:rPr>
          <w:rFonts w:ascii="仿宋" w:eastAsia="仿宋" w:hAnsi="仿宋" w:hint="eastAsia"/>
          <w:sz w:val="32"/>
          <w:szCs w:val="32"/>
        </w:rPr>
        <w:t>4</w:t>
      </w:r>
      <w:r w:rsidRPr="00862320">
        <w:rPr>
          <w:rFonts w:ascii="仿宋" w:eastAsia="仿宋" w:hAnsi="仿宋"/>
          <w:sz w:val="32"/>
          <w:szCs w:val="32"/>
        </w:rPr>
        <w:t>年，</w:t>
      </w:r>
      <w:r w:rsidRPr="00862320">
        <w:rPr>
          <w:rFonts w:ascii="仿宋" w:eastAsia="仿宋" w:hAnsi="仿宋" w:hint="eastAsia"/>
          <w:sz w:val="32"/>
          <w:szCs w:val="32"/>
        </w:rPr>
        <w:t>全省</w:t>
      </w:r>
      <w:r w:rsidRPr="00862320">
        <w:rPr>
          <w:rFonts w:ascii="仿宋" w:eastAsia="仿宋" w:hAnsi="仿宋"/>
          <w:sz w:val="32"/>
          <w:szCs w:val="32"/>
        </w:rPr>
        <w:t>出版物发行实现营业收入</w:t>
      </w:r>
      <w:r w:rsidR="002C1BF3" w:rsidRPr="00862320">
        <w:rPr>
          <w:rFonts w:ascii="仿宋" w:eastAsia="仿宋" w:hAnsi="仿宋" w:hint="eastAsia"/>
          <w:sz w:val="32"/>
          <w:szCs w:val="32"/>
        </w:rPr>
        <w:t>118.66</w:t>
      </w:r>
      <w:r w:rsidRPr="00862320">
        <w:rPr>
          <w:rFonts w:ascii="仿宋" w:eastAsia="仿宋" w:hAnsi="仿宋"/>
          <w:sz w:val="32"/>
          <w:szCs w:val="32"/>
        </w:rPr>
        <w:t>亿元，增长</w:t>
      </w:r>
      <w:r w:rsidR="002C1BF3" w:rsidRPr="00862320">
        <w:rPr>
          <w:rFonts w:ascii="仿宋" w:eastAsia="仿宋" w:hAnsi="仿宋" w:hint="eastAsia"/>
          <w:sz w:val="32"/>
          <w:szCs w:val="32"/>
        </w:rPr>
        <w:t>15.60</w:t>
      </w:r>
      <w:r w:rsidRPr="00862320">
        <w:rPr>
          <w:rFonts w:ascii="仿宋" w:eastAsia="仿宋" w:hAnsi="仿宋"/>
          <w:sz w:val="32"/>
          <w:szCs w:val="32"/>
        </w:rPr>
        <w:t>%；增加值</w:t>
      </w:r>
      <w:r w:rsidR="002C1BF3" w:rsidRPr="00862320">
        <w:rPr>
          <w:rFonts w:ascii="仿宋" w:eastAsia="仿宋" w:hAnsi="仿宋" w:hint="eastAsia"/>
          <w:sz w:val="32"/>
          <w:szCs w:val="32"/>
        </w:rPr>
        <w:t>32.52</w:t>
      </w:r>
      <w:r w:rsidRPr="00862320">
        <w:rPr>
          <w:rFonts w:ascii="仿宋" w:eastAsia="仿宋" w:hAnsi="仿宋"/>
          <w:sz w:val="32"/>
          <w:szCs w:val="32"/>
        </w:rPr>
        <w:t>亿元，增长</w:t>
      </w:r>
      <w:r w:rsidR="00324D41" w:rsidRPr="00862320">
        <w:rPr>
          <w:rFonts w:ascii="仿宋" w:eastAsia="仿宋" w:hAnsi="仿宋" w:hint="eastAsia"/>
          <w:sz w:val="32"/>
          <w:szCs w:val="32"/>
        </w:rPr>
        <w:t>13.24</w:t>
      </w:r>
      <w:r w:rsidRPr="00862320">
        <w:rPr>
          <w:rFonts w:ascii="仿宋" w:eastAsia="仿宋" w:hAnsi="仿宋"/>
          <w:sz w:val="32"/>
          <w:szCs w:val="32"/>
        </w:rPr>
        <w:t>%；利润总额</w:t>
      </w:r>
      <w:r w:rsidR="00324D41" w:rsidRPr="00862320">
        <w:rPr>
          <w:rFonts w:ascii="仿宋" w:eastAsia="仿宋" w:hAnsi="仿宋" w:hint="eastAsia"/>
          <w:sz w:val="32"/>
          <w:szCs w:val="32"/>
        </w:rPr>
        <w:t>18.92</w:t>
      </w:r>
      <w:r w:rsidRPr="00862320">
        <w:rPr>
          <w:rFonts w:ascii="仿宋" w:eastAsia="仿宋" w:hAnsi="仿宋"/>
          <w:sz w:val="32"/>
          <w:szCs w:val="32"/>
        </w:rPr>
        <w:t>亿元，</w:t>
      </w:r>
      <w:r w:rsidRPr="00862320">
        <w:rPr>
          <w:rFonts w:ascii="仿宋" w:eastAsia="仿宋" w:hAnsi="仿宋" w:hint="eastAsia"/>
          <w:sz w:val="32"/>
          <w:szCs w:val="32"/>
        </w:rPr>
        <w:t>增长</w:t>
      </w:r>
      <w:r w:rsidR="00324D41" w:rsidRPr="00862320">
        <w:rPr>
          <w:rFonts w:ascii="仿宋" w:eastAsia="仿宋" w:hAnsi="仿宋" w:hint="eastAsia"/>
          <w:sz w:val="32"/>
          <w:szCs w:val="32"/>
        </w:rPr>
        <w:t>16.09</w:t>
      </w:r>
      <w:r w:rsidRPr="00862320">
        <w:rPr>
          <w:rFonts w:ascii="仿宋" w:eastAsia="仿宋" w:hAnsi="仿宋"/>
          <w:sz w:val="32"/>
          <w:szCs w:val="32"/>
        </w:rPr>
        <w:t>%。</w:t>
      </w:r>
    </w:p>
    <w:p w:rsidR="00715136" w:rsidRPr="00862320" w:rsidRDefault="00715136" w:rsidP="00715136">
      <w:pPr>
        <w:rPr>
          <w:rFonts w:eastAsia="华文仿宋"/>
          <w:b/>
          <w:sz w:val="24"/>
        </w:rPr>
      </w:pPr>
    </w:p>
    <w:p w:rsidR="00715136" w:rsidRPr="00862320" w:rsidRDefault="00715136" w:rsidP="00715136">
      <w:pPr>
        <w:jc w:val="center"/>
        <w:rPr>
          <w:rFonts w:eastAsia="华文仿宋"/>
          <w:b/>
          <w:sz w:val="24"/>
        </w:rPr>
      </w:pPr>
      <w:r w:rsidRPr="00862320">
        <w:rPr>
          <w:rFonts w:eastAsia="华文仿宋"/>
          <w:b/>
          <w:sz w:val="24"/>
        </w:rPr>
        <w:t>表</w:t>
      </w:r>
      <w:r w:rsidRPr="00862320">
        <w:rPr>
          <w:rFonts w:eastAsia="华文仿宋" w:hint="eastAsia"/>
          <w:b/>
          <w:sz w:val="24"/>
        </w:rPr>
        <w:t>9</w:t>
      </w:r>
      <w:r w:rsidRPr="00862320">
        <w:rPr>
          <w:rFonts w:eastAsia="华文仿宋"/>
          <w:b/>
          <w:sz w:val="24"/>
        </w:rPr>
        <w:t xml:space="preserve">　出版物发行总量规模</w:t>
      </w:r>
    </w:p>
    <w:p w:rsidR="00715136" w:rsidRPr="00862320" w:rsidRDefault="00715136" w:rsidP="00715136">
      <w:pPr>
        <w:jc w:val="right"/>
        <w:rPr>
          <w:rFonts w:eastAsia="华文仿宋"/>
          <w:sz w:val="24"/>
        </w:rPr>
      </w:pPr>
      <w:r w:rsidRPr="00862320">
        <w:rPr>
          <w:rFonts w:eastAsia="华文仿宋"/>
        </w:rPr>
        <w:t>单位：亿元，％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35"/>
        <w:gridCol w:w="2743"/>
      </w:tblGrid>
      <w:tr w:rsidR="00862320" w:rsidRPr="00862320" w:rsidTr="00E62DF1">
        <w:tc>
          <w:tcPr>
            <w:tcW w:w="2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jc w:val="center"/>
              <w:rPr>
                <w:rFonts w:eastAsia="华文仿宋"/>
                <w:b/>
                <w:sz w:val="24"/>
              </w:rPr>
            </w:pPr>
            <w:r w:rsidRPr="00862320">
              <w:rPr>
                <w:rFonts w:eastAsia="华文仿宋"/>
                <w:b/>
                <w:sz w:val="24"/>
              </w:rPr>
              <w:t>总　量　指　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6" w:rsidRPr="00862320" w:rsidRDefault="00715136" w:rsidP="00E62DF1">
            <w:pPr>
              <w:jc w:val="center"/>
              <w:rPr>
                <w:rFonts w:eastAsia="华文仿宋"/>
              </w:rPr>
            </w:pPr>
            <w:r w:rsidRPr="00862320">
              <w:rPr>
                <w:rFonts w:eastAsia="华文仿宋"/>
                <w:b/>
                <w:sz w:val="24"/>
              </w:rPr>
              <w:t>数　　量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136" w:rsidRPr="00862320" w:rsidRDefault="00715136" w:rsidP="00E62DF1">
            <w:pPr>
              <w:jc w:val="center"/>
              <w:rPr>
                <w:rFonts w:eastAsia="华文仿宋"/>
              </w:rPr>
            </w:pPr>
            <w:r w:rsidRPr="00862320">
              <w:rPr>
                <w:rFonts w:eastAsia="华文仿宋" w:hint="eastAsia"/>
                <w:b/>
                <w:sz w:val="24"/>
              </w:rPr>
              <w:t>增长率</w:t>
            </w:r>
          </w:p>
        </w:tc>
      </w:tr>
      <w:tr w:rsidR="00862320" w:rsidRPr="00862320" w:rsidTr="00E62DF1">
        <w:tc>
          <w:tcPr>
            <w:tcW w:w="2943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rPr>
                <w:rFonts w:eastAsia="华文仿宋"/>
                <w:sz w:val="24"/>
              </w:rPr>
            </w:pPr>
            <w:r w:rsidRPr="00862320">
              <w:rPr>
                <w:rFonts w:eastAsia="华文仿宋"/>
                <w:sz w:val="24"/>
              </w:rPr>
              <w:t>营业收入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15136" w:rsidRPr="00862320" w:rsidRDefault="00324D41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118.66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715136" w:rsidRPr="00862320" w:rsidRDefault="00324D41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15.60</w:t>
            </w:r>
          </w:p>
        </w:tc>
      </w:tr>
      <w:tr w:rsidR="00862320" w:rsidRPr="00862320" w:rsidTr="00E62DF1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rPr>
                <w:rFonts w:eastAsia="华文仿宋"/>
                <w:sz w:val="24"/>
              </w:rPr>
            </w:pPr>
            <w:r w:rsidRPr="00862320">
              <w:rPr>
                <w:rFonts w:eastAsia="华文仿宋"/>
                <w:sz w:val="24"/>
              </w:rPr>
              <w:t>增加值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136" w:rsidRPr="00862320" w:rsidRDefault="00324D41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32.52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15136" w:rsidRPr="00862320" w:rsidRDefault="00324D41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13.24</w:t>
            </w:r>
          </w:p>
        </w:tc>
      </w:tr>
      <w:tr w:rsidR="00862320" w:rsidRPr="00862320" w:rsidTr="00E62DF1">
        <w:tc>
          <w:tcPr>
            <w:tcW w:w="2943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rPr>
                <w:rFonts w:eastAsia="华文仿宋"/>
                <w:sz w:val="24"/>
              </w:rPr>
            </w:pPr>
            <w:r w:rsidRPr="00862320">
              <w:rPr>
                <w:rFonts w:eastAsia="华文仿宋"/>
                <w:sz w:val="24"/>
              </w:rPr>
              <w:t>总产出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15136" w:rsidRPr="00862320" w:rsidRDefault="00715136" w:rsidP="00324D4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1</w:t>
            </w:r>
            <w:r w:rsidR="00324D41" w:rsidRPr="00862320">
              <w:rPr>
                <w:rFonts w:eastAsia="华文仿宋" w:hint="eastAsia"/>
                <w:sz w:val="28"/>
              </w:rPr>
              <w:t>20.56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715136" w:rsidRPr="00862320" w:rsidRDefault="00324D41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15.24</w:t>
            </w:r>
          </w:p>
        </w:tc>
      </w:tr>
      <w:tr w:rsidR="00862320" w:rsidRPr="00862320" w:rsidTr="00E62DF1"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136" w:rsidRPr="00862320" w:rsidRDefault="00715136" w:rsidP="00E62DF1">
            <w:pPr>
              <w:rPr>
                <w:rFonts w:eastAsia="华文仿宋"/>
                <w:sz w:val="24"/>
              </w:rPr>
            </w:pPr>
            <w:r w:rsidRPr="00862320">
              <w:rPr>
                <w:rFonts w:eastAsia="华文仿宋"/>
                <w:sz w:val="24"/>
              </w:rPr>
              <w:t>利润总额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136" w:rsidRPr="00862320" w:rsidRDefault="00324D41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18.92</w:t>
            </w:r>
          </w:p>
        </w:tc>
        <w:tc>
          <w:tcPr>
            <w:tcW w:w="2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136" w:rsidRPr="00862320" w:rsidRDefault="00324D41" w:rsidP="00E62DF1">
            <w:pPr>
              <w:jc w:val="center"/>
              <w:rPr>
                <w:rFonts w:eastAsia="华文仿宋"/>
                <w:sz w:val="28"/>
              </w:rPr>
            </w:pPr>
            <w:r w:rsidRPr="00862320">
              <w:rPr>
                <w:rFonts w:eastAsia="华文仿宋" w:hint="eastAsia"/>
                <w:sz w:val="28"/>
              </w:rPr>
              <w:t>16.09</w:t>
            </w:r>
          </w:p>
        </w:tc>
      </w:tr>
    </w:tbl>
    <w:p w:rsidR="00324D41" w:rsidRPr="00862320" w:rsidRDefault="00324D41" w:rsidP="00324D41">
      <w:bookmarkStart w:id="22" w:name="_Toc328846715"/>
      <w:bookmarkStart w:id="23" w:name="_Toc329013175"/>
      <w:bookmarkStart w:id="24" w:name="_Toc332039617"/>
    </w:p>
    <w:p w:rsidR="00324D41" w:rsidRPr="00862320" w:rsidRDefault="00324D41" w:rsidP="00324D41"/>
    <w:p w:rsidR="00715136" w:rsidRPr="00862320" w:rsidRDefault="00715136" w:rsidP="00C00126">
      <w:pPr>
        <w:pStyle w:val="1"/>
        <w:spacing w:before="0" w:after="0" w:line="240" w:lineRule="auto"/>
        <w:ind w:firstLineChars="147" w:firstLine="472"/>
        <w:rPr>
          <w:rFonts w:ascii="楷体" w:eastAsia="楷体" w:hAnsi="楷体"/>
          <w:sz w:val="32"/>
          <w:szCs w:val="32"/>
        </w:rPr>
      </w:pPr>
      <w:r w:rsidRPr="00862320">
        <w:rPr>
          <w:rFonts w:ascii="楷体" w:eastAsia="楷体" w:hAnsi="楷体" w:hint="eastAsia"/>
          <w:sz w:val="32"/>
          <w:szCs w:val="32"/>
        </w:rPr>
        <w:t>（三）</w:t>
      </w:r>
      <w:r w:rsidRPr="00862320">
        <w:rPr>
          <w:rFonts w:ascii="楷体" w:eastAsia="楷体" w:hAnsi="楷体"/>
          <w:sz w:val="32"/>
          <w:szCs w:val="32"/>
        </w:rPr>
        <w:t>单位数量情况分析</w:t>
      </w:r>
      <w:bookmarkEnd w:id="22"/>
      <w:bookmarkEnd w:id="23"/>
      <w:bookmarkEnd w:id="24"/>
    </w:p>
    <w:p w:rsidR="00715136" w:rsidRPr="00862320" w:rsidRDefault="00324D41" w:rsidP="0071513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62320">
        <w:rPr>
          <w:rFonts w:ascii="仿宋" w:eastAsia="仿宋" w:hAnsi="仿宋" w:hint="eastAsia"/>
          <w:sz w:val="32"/>
          <w:szCs w:val="32"/>
        </w:rPr>
        <w:t>2014</w:t>
      </w:r>
      <w:r w:rsidR="00715136" w:rsidRPr="00862320">
        <w:rPr>
          <w:rFonts w:ascii="仿宋" w:eastAsia="仿宋" w:hAnsi="仿宋" w:hint="eastAsia"/>
          <w:sz w:val="32"/>
          <w:szCs w:val="32"/>
        </w:rPr>
        <w:t>年，全省共有新闻出版单位</w:t>
      </w:r>
      <w:r w:rsidR="00361926" w:rsidRPr="00862320">
        <w:rPr>
          <w:rFonts w:ascii="仿宋" w:eastAsia="仿宋" w:hAnsi="仿宋" w:hint="eastAsia"/>
          <w:sz w:val="32"/>
          <w:szCs w:val="32"/>
        </w:rPr>
        <w:t>10902</w:t>
      </w:r>
      <w:r w:rsidR="00715136" w:rsidRPr="00862320">
        <w:rPr>
          <w:rFonts w:ascii="仿宋" w:eastAsia="仿宋" w:hAnsi="仿宋" w:hint="eastAsia"/>
          <w:sz w:val="32"/>
          <w:szCs w:val="32"/>
        </w:rPr>
        <w:t>家，较</w:t>
      </w:r>
      <w:r w:rsidR="00361926" w:rsidRPr="00862320">
        <w:rPr>
          <w:rFonts w:ascii="仿宋" w:eastAsia="仿宋" w:hAnsi="仿宋" w:hint="eastAsia"/>
          <w:sz w:val="32"/>
          <w:szCs w:val="32"/>
        </w:rPr>
        <w:t>上年下降</w:t>
      </w:r>
      <w:r w:rsidR="00A005B6" w:rsidRPr="00862320">
        <w:rPr>
          <w:rFonts w:ascii="仿宋" w:eastAsia="仿宋" w:hAnsi="仿宋" w:hint="eastAsia"/>
          <w:sz w:val="32"/>
          <w:szCs w:val="32"/>
        </w:rPr>
        <w:t>0.42</w:t>
      </w:r>
      <w:r w:rsidR="00361926" w:rsidRPr="00862320">
        <w:rPr>
          <w:rFonts w:ascii="仿宋" w:eastAsia="仿宋" w:hAnsi="仿宋" w:hint="eastAsia"/>
          <w:sz w:val="32"/>
          <w:szCs w:val="32"/>
        </w:rPr>
        <w:t>%</w:t>
      </w:r>
      <w:r w:rsidR="00715136" w:rsidRPr="00862320">
        <w:rPr>
          <w:rFonts w:ascii="仿宋" w:eastAsia="仿宋" w:hAnsi="仿宋" w:hint="eastAsia"/>
          <w:sz w:val="32"/>
          <w:szCs w:val="32"/>
        </w:rPr>
        <w:t>。其中，法人单位</w:t>
      </w:r>
      <w:r w:rsidR="00361926" w:rsidRPr="00862320">
        <w:rPr>
          <w:rFonts w:ascii="仿宋" w:eastAsia="仿宋" w:hAnsi="仿宋" w:hint="eastAsia"/>
          <w:sz w:val="32"/>
          <w:szCs w:val="32"/>
        </w:rPr>
        <w:t>3322</w:t>
      </w:r>
      <w:r w:rsidR="00715136" w:rsidRPr="00862320">
        <w:rPr>
          <w:rFonts w:ascii="仿宋" w:eastAsia="仿宋" w:hAnsi="仿宋" w:hint="eastAsia"/>
          <w:sz w:val="32"/>
          <w:szCs w:val="32"/>
        </w:rPr>
        <w:t>家，约占单位总数的</w:t>
      </w:r>
      <w:r w:rsidR="00A005B6" w:rsidRPr="00862320">
        <w:rPr>
          <w:rFonts w:ascii="仿宋" w:eastAsia="仿宋" w:hAnsi="仿宋" w:hint="eastAsia"/>
          <w:sz w:val="32"/>
          <w:szCs w:val="32"/>
        </w:rPr>
        <w:t>30.47</w:t>
      </w:r>
      <w:r w:rsidR="00715136" w:rsidRPr="00862320">
        <w:rPr>
          <w:rFonts w:ascii="仿宋" w:eastAsia="仿宋" w:hAnsi="仿宋"/>
          <w:sz w:val="32"/>
          <w:szCs w:val="32"/>
        </w:rPr>
        <w:t>%</w:t>
      </w:r>
      <w:r w:rsidR="00715136" w:rsidRPr="00862320">
        <w:rPr>
          <w:rFonts w:ascii="仿宋" w:eastAsia="仿宋" w:hAnsi="仿宋" w:hint="eastAsia"/>
          <w:sz w:val="32"/>
          <w:szCs w:val="32"/>
        </w:rPr>
        <w:t>；非法人单位501家，约占单位总数的4.</w:t>
      </w:r>
      <w:r w:rsidR="00A005B6" w:rsidRPr="00862320">
        <w:rPr>
          <w:rFonts w:ascii="仿宋" w:eastAsia="仿宋" w:hAnsi="仿宋" w:hint="eastAsia"/>
          <w:sz w:val="32"/>
          <w:szCs w:val="32"/>
        </w:rPr>
        <w:t>60</w:t>
      </w:r>
      <w:r w:rsidR="00715136" w:rsidRPr="00862320">
        <w:rPr>
          <w:rFonts w:ascii="仿宋" w:eastAsia="仿宋" w:hAnsi="仿宋"/>
          <w:sz w:val="32"/>
          <w:szCs w:val="32"/>
        </w:rPr>
        <w:t>%</w:t>
      </w:r>
      <w:r w:rsidR="00715136" w:rsidRPr="00862320">
        <w:rPr>
          <w:rFonts w:ascii="仿宋" w:eastAsia="仿宋" w:hAnsi="仿宋" w:hint="eastAsia"/>
          <w:sz w:val="32"/>
          <w:szCs w:val="32"/>
        </w:rPr>
        <w:t>；个体经营户7</w:t>
      </w:r>
      <w:r w:rsidR="00A005B6" w:rsidRPr="00862320">
        <w:rPr>
          <w:rFonts w:ascii="仿宋" w:eastAsia="仿宋" w:hAnsi="仿宋" w:hint="eastAsia"/>
          <w:sz w:val="32"/>
          <w:szCs w:val="32"/>
        </w:rPr>
        <w:t>079</w:t>
      </w:r>
      <w:r w:rsidR="00715136" w:rsidRPr="00862320">
        <w:rPr>
          <w:rFonts w:ascii="仿宋" w:eastAsia="仿宋" w:hAnsi="仿宋" w:hint="eastAsia"/>
          <w:sz w:val="32"/>
          <w:szCs w:val="32"/>
        </w:rPr>
        <w:t>家，约占单位总数的6</w:t>
      </w:r>
      <w:r w:rsidR="00A005B6" w:rsidRPr="00862320">
        <w:rPr>
          <w:rFonts w:ascii="仿宋" w:eastAsia="仿宋" w:hAnsi="仿宋" w:hint="eastAsia"/>
          <w:sz w:val="32"/>
          <w:szCs w:val="32"/>
        </w:rPr>
        <w:t>4.93</w:t>
      </w:r>
      <w:r w:rsidR="00715136" w:rsidRPr="00862320">
        <w:rPr>
          <w:rFonts w:ascii="仿宋" w:eastAsia="仿宋" w:hAnsi="仿宋"/>
          <w:sz w:val="32"/>
          <w:szCs w:val="32"/>
        </w:rPr>
        <w:t>%</w:t>
      </w:r>
      <w:r w:rsidR="00715136" w:rsidRPr="00862320">
        <w:rPr>
          <w:rFonts w:ascii="仿宋" w:eastAsia="仿宋" w:hAnsi="仿宋" w:hint="eastAsia"/>
          <w:sz w:val="32"/>
          <w:szCs w:val="32"/>
        </w:rPr>
        <w:t>。</w:t>
      </w:r>
    </w:p>
    <w:p w:rsidR="00715136" w:rsidRPr="00862320" w:rsidRDefault="00715136" w:rsidP="00715136">
      <w:pPr>
        <w:jc w:val="center"/>
        <w:rPr>
          <w:rFonts w:eastAsia="华文仿宋"/>
          <w:b/>
          <w:sz w:val="24"/>
        </w:rPr>
      </w:pPr>
      <w:r w:rsidRPr="00862320">
        <w:rPr>
          <w:rFonts w:eastAsia="华文仿宋"/>
          <w:b/>
          <w:sz w:val="24"/>
        </w:rPr>
        <w:t>表</w:t>
      </w:r>
      <w:r w:rsidRPr="00862320">
        <w:rPr>
          <w:rFonts w:eastAsia="华文仿宋" w:hint="eastAsia"/>
          <w:b/>
          <w:sz w:val="24"/>
        </w:rPr>
        <w:t>10</w:t>
      </w:r>
      <w:r w:rsidRPr="00862320">
        <w:rPr>
          <w:rFonts w:eastAsia="华文仿宋"/>
          <w:b/>
          <w:sz w:val="24"/>
        </w:rPr>
        <w:t xml:space="preserve">　新闻出版单位数量与构成</w:t>
      </w:r>
    </w:p>
    <w:p w:rsidR="00715136" w:rsidRPr="00862320" w:rsidRDefault="00715136" w:rsidP="00715136">
      <w:pPr>
        <w:jc w:val="right"/>
        <w:rPr>
          <w:rFonts w:eastAsia="华文仿宋"/>
        </w:rPr>
      </w:pPr>
      <w:r w:rsidRPr="00862320">
        <w:rPr>
          <w:rFonts w:eastAsia="华文仿宋"/>
        </w:rPr>
        <w:t>单位：家，％</w:t>
      </w:r>
    </w:p>
    <w:p w:rsidR="00C90DF2" w:rsidRPr="00862320" w:rsidRDefault="00C90DF2" w:rsidP="00715136">
      <w:pPr>
        <w:jc w:val="right"/>
        <w:rPr>
          <w:rFonts w:eastAsia="华文仿宋"/>
        </w:rPr>
      </w:pPr>
    </w:p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4100"/>
        <w:gridCol w:w="2320"/>
        <w:gridCol w:w="2500"/>
      </w:tblGrid>
      <w:tr w:rsidR="00862320" w:rsidRPr="00C90DF2" w:rsidTr="00C90DF2">
        <w:trPr>
          <w:trHeight w:val="375"/>
        </w:trPr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F2" w:rsidRPr="00C90DF2" w:rsidRDefault="00C90DF2" w:rsidP="00C90DF2">
            <w:pPr>
              <w:widowControl/>
              <w:jc w:val="center"/>
              <w:rPr>
                <w:rFonts w:eastAsia="华文仿宋"/>
                <w:b/>
                <w:sz w:val="24"/>
              </w:rPr>
            </w:pPr>
            <w:r w:rsidRPr="00C90DF2">
              <w:rPr>
                <w:rFonts w:eastAsia="华文仿宋" w:hint="eastAsia"/>
                <w:b/>
                <w:sz w:val="24"/>
              </w:rPr>
              <w:lastRenderedPageBreak/>
              <w:t xml:space="preserve">　业务活动单位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widowControl/>
              <w:jc w:val="center"/>
              <w:rPr>
                <w:rFonts w:eastAsia="华文仿宋"/>
                <w:b/>
                <w:sz w:val="24"/>
              </w:rPr>
            </w:pPr>
            <w:r w:rsidRPr="00862320">
              <w:rPr>
                <w:rFonts w:eastAsia="华文仿宋" w:hint="eastAsia"/>
                <w:b/>
                <w:sz w:val="24"/>
              </w:rPr>
              <w:t>数</w:t>
            </w:r>
            <w:r w:rsidR="00662B09" w:rsidRPr="00862320">
              <w:rPr>
                <w:rFonts w:eastAsia="华文仿宋" w:hint="eastAsia"/>
                <w:b/>
                <w:sz w:val="24"/>
              </w:rPr>
              <w:t xml:space="preserve">    </w:t>
            </w:r>
            <w:r w:rsidRPr="00862320">
              <w:rPr>
                <w:rFonts w:eastAsia="华文仿宋" w:hint="eastAsia"/>
                <w:b/>
                <w:sz w:val="24"/>
              </w:rPr>
              <w:t>量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widowControl/>
              <w:jc w:val="center"/>
              <w:rPr>
                <w:rFonts w:eastAsia="华文仿宋"/>
                <w:b/>
                <w:sz w:val="24"/>
              </w:rPr>
            </w:pPr>
            <w:r w:rsidRPr="00C90DF2">
              <w:rPr>
                <w:rFonts w:eastAsia="华文仿宋" w:hint="eastAsia"/>
                <w:b/>
                <w:sz w:val="24"/>
              </w:rPr>
              <w:t>增长率</w:t>
            </w:r>
          </w:p>
        </w:tc>
      </w:tr>
      <w:tr w:rsidR="00862320" w:rsidRPr="00C90DF2" w:rsidTr="00C90DF2">
        <w:trPr>
          <w:trHeight w:val="45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 </w:t>
            </w:r>
            <w:r w:rsidRPr="00C90DF2">
              <w:rPr>
                <w:rFonts w:eastAsia="华文仿宋" w:hint="eastAsia"/>
                <w:sz w:val="28"/>
              </w:rPr>
              <w:t>图书出版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0.00 </w:t>
            </w:r>
          </w:p>
        </w:tc>
      </w:tr>
      <w:tr w:rsidR="00862320" w:rsidRPr="00C90DF2" w:rsidTr="00C90DF2">
        <w:trPr>
          <w:trHeight w:val="45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 </w:t>
            </w:r>
            <w:r w:rsidRPr="00C90DF2">
              <w:rPr>
                <w:rFonts w:eastAsia="华文仿宋" w:hint="eastAsia"/>
                <w:sz w:val="28"/>
              </w:rPr>
              <w:t>期刊出版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>409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0.00 </w:t>
            </w:r>
          </w:p>
        </w:tc>
      </w:tr>
      <w:tr w:rsidR="00862320" w:rsidRPr="00C90DF2" w:rsidTr="00C90DF2">
        <w:trPr>
          <w:trHeight w:val="45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 </w:t>
            </w:r>
            <w:r w:rsidRPr="00C90DF2">
              <w:rPr>
                <w:rFonts w:eastAsia="华文仿宋" w:hint="eastAsia"/>
                <w:sz w:val="28"/>
              </w:rPr>
              <w:t>报纸出版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>130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0.00 </w:t>
            </w:r>
          </w:p>
        </w:tc>
      </w:tr>
      <w:tr w:rsidR="00862320" w:rsidRPr="00C90DF2" w:rsidTr="00C90DF2">
        <w:trPr>
          <w:trHeight w:val="45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 </w:t>
            </w:r>
            <w:r w:rsidRPr="00C90DF2">
              <w:rPr>
                <w:rFonts w:eastAsia="华文仿宋" w:hint="eastAsia"/>
                <w:sz w:val="28"/>
              </w:rPr>
              <w:t>音像出版（不含电子出版权）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0.00 </w:t>
            </w:r>
          </w:p>
        </w:tc>
      </w:tr>
      <w:tr w:rsidR="00862320" w:rsidRPr="00C90DF2" w:rsidTr="00C90DF2">
        <w:trPr>
          <w:trHeight w:val="45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 </w:t>
            </w:r>
            <w:r w:rsidRPr="00C90DF2">
              <w:rPr>
                <w:rFonts w:eastAsia="华文仿宋" w:hint="eastAsia"/>
                <w:sz w:val="28"/>
              </w:rPr>
              <w:t>电子出版（不含音像出版权）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0.00 </w:t>
            </w:r>
          </w:p>
        </w:tc>
      </w:tr>
      <w:tr w:rsidR="00862320" w:rsidRPr="00C90DF2" w:rsidTr="00C90DF2">
        <w:trPr>
          <w:trHeight w:val="45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 </w:t>
            </w:r>
            <w:r w:rsidRPr="00C90DF2">
              <w:rPr>
                <w:rFonts w:eastAsia="华文仿宋" w:hint="eastAsia"/>
                <w:sz w:val="28"/>
              </w:rPr>
              <w:t>音像电子出版（含两个出版权）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0.00 </w:t>
            </w:r>
          </w:p>
        </w:tc>
      </w:tr>
      <w:tr w:rsidR="00862320" w:rsidRPr="00C90DF2" w:rsidTr="00C90DF2">
        <w:trPr>
          <w:trHeight w:val="58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>出版社独立自办发行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14.29 </w:t>
            </w:r>
          </w:p>
        </w:tc>
      </w:tr>
      <w:tr w:rsidR="00862320" w:rsidRPr="00C90DF2" w:rsidTr="00C90DF2">
        <w:trPr>
          <w:trHeight w:val="45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 </w:t>
            </w:r>
            <w:r w:rsidRPr="00C90DF2">
              <w:rPr>
                <w:rFonts w:eastAsia="华文仿宋" w:hint="eastAsia"/>
                <w:sz w:val="28"/>
              </w:rPr>
              <w:t>新华书店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0.00 </w:t>
            </w:r>
          </w:p>
        </w:tc>
      </w:tr>
      <w:tr w:rsidR="00862320" w:rsidRPr="00C90DF2" w:rsidTr="00C90DF2">
        <w:trPr>
          <w:trHeight w:val="45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 </w:t>
            </w:r>
            <w:r w:rsidRPr="00C90DF2">
              <w:rPr>
                <w:rFonts w:eastAsia="华文仿宋" w:hint="eastAsia"/>
                <w:sz w:val="28"/>
              </w:rPr>
              <w:t>新华书店系统外批发单位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>500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13.64 </w:t>
            </w:r>
          </w:p>
        </w:tc>
      </w:tr>
      <w:tr w:rsidR="00862320" w:rsidRPr="00C90DF2" w:rsidTr="00C90DF2">
        <w:trPr>
          <w:trHeight w:val="45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 </w:t>
            </w:r>
            <w:r w:rsidRPr="00C90DF2">
              <w:rPr>
                <w:rFonts w:eastAsia="华文仿宋" w:hint="eastAsia"/>
                <w:sz w:val="28"/>
              </w:rPr>
              <w:t>新华书店系统外零售单位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>3449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-3.93 </w:t>
            </w:r>
          </w:p>
        </w:tc>
      </w:tr>
      <w:tr w:rsidR="00862320" w:rsidRPr="00C90DF2" w:rsidTr="00C90DF2">
        <w:trPr>
          <w:trHeight w:val="45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 </w:t>
            </w:r>
            <w:r w:rsidRPr="00C90DF2">
              <w:rPr>
                <w:rFonts w:eastAsia="华文仿宋" w:hint="eastAsia"/>
                <w:sz w:val="28"/>
              </w:rPr>
              <w:t>出版物进口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0.00 </w:t>
            </w:r>
          </w:p>
        </w:tc>
      </w:tr>
      <w:tr w:rsidR="00862320" w:rsidRPr="00C90DF2" w:rsidTr="00C90DF2">
        <w:trPr>
          <w:trHeight w:val="45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 </w:t>
            </w:r>
            <w:r w:rsidRPr="00C90DF2">
              <w:rPr>
                <w:rFonts w:eastAsia="华文仿宋" w:hint="eastAsia"/>
                <w:sz w:val="28"/>
              </w:rPr>
              <w:t>出版物印刷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>319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4.25 </w:t>
            </w:r>
          </w:p>
        </w:tc>
      </w:tr>
      <w:tr w:rsidR="00862320" w:rsidRPr="00C90DF2" w:rsidTr="00C90DF2">
        <w:trPr>
          <w:trHeight w:val="45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 </w:t>
            </w:r>
            <w:r w:rsidRPr="00C90DF2">
              <w:rPr>
                <w:rFonts w:eastAsia="华文仿宋" w:hint="eastAsia"/>
                <w:sz w:val="28"/>
              </w:rPr>
              <w:t>包装装潢印刷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>625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3.14 </w:t>
            </w:r>
          </w:p>
        </w:tc>
      </w:tr>
      <w:tr w:rsidR="00862320" w:rsidRPr="00C90DF2" w:rsidTr="00C90DF2">
        <w:trPr>
          <w:trHeight w:val="45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 </w:t>
            </w:r>
            <w:r w:rsidRPr="00C90DF2">
              <w:rPr>
                <w:rFonts w:eastAsia="华文仿宋" w:hint="eastAsia"/>
                <w:sz w:val="28"/>
              </w:rPr>
              <w:t>其他印刷品印刷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>1752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0.00 </w:t>
            </w:r>
          </w:p>
        </w:tc>
      </w:tr>
      <w:tr w:rsidR="00862320" w:rsidRPr="00C90DF2" w:rsidTr="00C90DF2">
        <w:trPr>
          <w:trHeight w:val="45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 </w:t>
            </w:r>
            <w:r w:rsidRPr="00C90DF2">
              <w:rPr>
                <w:rFonts w:eastAsia="华文仿宋" w:hint="eastAsia"/>
                <w:sz w:val="28"/>
              </w:rPr>
              <w:t>专项排版、制版、装订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>38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2.70 </w:t>
            </w:r>
          </w:p>
        </w:tc>
      </w:tr>
      <w:tr w:rsidR="00862320" w:rsidRPr="00C90DF2" w:rsidTr="00C90DF2">
        <w:trPr>
          <w:trHeight w:val="45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 </w:t>
            </w:r>
            <w:r w:rsidRPr="00C90DF2">
              <w:rPr>
                <w:rFonts w:eastAsia="华文仿宋" w:hint="eastAsia"/>
                <w:sz w:val="28"/>
              </w:rPr>
              <w:t>打字复印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>3630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0.00 </w:t>
            </w:r>
          </w:p>
        </w:tc>
      </w:tr>
      <w:tr w:rsidR="00862320" w:rsidRPr="00C90DF2" w:rsidTr="00C90DF2">
        <w:trPr>
          <w:trHeight w:val="45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 </w:t>
            </w:r>
            <w:r w:rsidRPr="00C90DF2">
              <w:rPr>
                <w:rFonts w:eastAsia="华文仿宋" w:hint="eastAsia"/>
                <w:sz w:val="28"/>
              </w:rPr>
              <w:t>复制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0.00 </w:t>
            </w:r>
          </w:p>
        </w:tc>
      </w:tr>
      <w:tr w:rsidR="00862320" w:rsidRPr="00C90DF2" w:rsidTr="00C90DF2">
        <w:trPr>
          <w:trHeight w:val="45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>印刷物资供销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0.00 </w:t>
            </w:r>
          </w:p>
        </w:tc>
      </w:tr>
      <w:tr w:rsidR="00862320" w:rsidRPr="00C90DF2" w:rsidTr="00C90DF2">
        <w:trPr>
          <w:trHeight w:val="450"/>
        </w:trPr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>合计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>10902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DF2" w:rsidRPr="00C90DF2" w:rsidRDefault="00C90DF2" w:rsidP="00C90DF2">
            <w:pPr>
              <w:jc w:val="center"/>
              <w:rPr>
                <w:rFonts w:eastAsia="华文仿宋"/>
                <w:sz w:val="28"/>
              </w:rPr>
            </w:pPr>
            <w:r w:rsidRPr="00C90DF2">
              <w:rPr>
                <w:rFonts w:eastAsia="华文仿宋" w:hint="eastAsia"/>
                <w:sz w:val="28"/>
              </w:rPr>
              <w:t xml:space="preserve">-0.42 </w:t>
            </w:r>
          </w:p>
        </w:tc>
      </w:tr>
    </w:tbl>
    <w:p w:rsidR="00715136" w:rsidRPr="00862320" w:rsidRDefault="00715136" w:rsidP="00715136">
      <w:pPr>
        <w:ind w:left="706" w:hangingChars="294" w:hanging="706"/>
        <w:rPr>
          <w:rFonts w:eastAsia="华文仿宋"/>
          <w:sz w:val="24"/>
        </w:rPr>
      </w:pPr>
      <w:r w:rsidRPr="00862320">
        <w:rPr>
          <w:rFonts w:eastAsia="华文仿宋"/>
          <w:b/>
          <w:sz w:val="24"/>
        </w:rPr>
        <w:t>说明</w:t>
      </w:r>
      <w:r w:rsidRPr="00862320">
        <w:rPr>
          <w:rFonts w:eastAsia="华文仿宋"/>
          <w:sz w:val="24"/>
        </w:rPr>
        <w:t>：未包括数字出版单位、版权贸易与代理单位和行业服务与从事其他新闻出版业务的单位。</w:t>
      </w:r>
    </w:p>
    <w:p w:rsidR="00FC2B7A" w:rsidRPr="00862320" w:rsidRDefault="00FC2B7A" w:rsidP="00715136">
      <w:pPr>
        <w:ind w:left="706" w:hangingChars="294" w:hanging="706"/>
        <w:rPr>
          <w:rFonts w:eastAsia="华文仿宋"/>
          <w:sz w:val="24"/>
        </w:rPr>
      </w:pPr>
    </w:p>
    <w:p w:rsidR="00804062" w:rsidRPr="00862320" w:rsidRDefault="00804062" w:rsidP="00C00126">
      <w:pPr>
        <w:pStyle w:val="1"/>
        <w:spacing w:before="0" w:after="0" w:line="240" w:lineRule="auto"/>
        <w:ind w:firstLineChars="147" w:firstLine="472"/>
        <w:rPr>
          <w:rFonts w:ascii="楷体" w:eastAsia="楷体" w:hAnsi="楷体"/>
          <w:sz w:val="32"/>
          <w:szCs w:val="32"/>
        </w:rPr>
      </w:pPr>
      <w:r w:rsidRPr="00862320">
        <w:rPr>
          <w:rFonts w:ascii="楷体" w:eastAsia="楷体" w:hAnsi="楷体" w:hint="eastAsia"/>
          <w:sz w:val="32"/>
          <w:szCs w:val="32"/>
        </w:rPr>
        <w:t>（四）从业人员数量</w:t>
      </w:r>
    </w:p>
    <w:p w:rsidR="00804062" w:rsidRPr="00862320" w:rsidRDefault="00804062" w:rsidP="008040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62320">
        <w:rPr>
          <w:rFonts w:ascii="仿宋" w:eastAsia="仿宋" w:hAnsi="仿宋" w:hint="eastAsia"/>
          <w:sz w:val="32"/>
          <w:szCs w:val="32"/>
        </w:rPr>
        <w:t>2014年，全</w:t>
      </w:r>
      <w:r w:rsidR="0009021E">
        <w:rPr>
          <w:rFonts w:ascii="仿宋" w:eastAsia="仿宋" w:hAnsi="仿宋" w:hint="eastAsia"/>
          <w:sz w:val="32"/>
          <w:szCs w:val="32"/>
        </w:rPr>
        <w:t>省新闻出版行业年</w:t>
      </w:r>
      <w:r w:rsidRPr="00862320">
        <w:rPr>
          <w:rFonts w:ascii="仿宋" w:eastAsia="仿宋" w:hAnsi="仿宋" w:hint="eastAsia"/>
          <w:sz w:val="32"/>
          <w:szCs w:val="32"/>
        </w:rPr>
        <w:t>末从业人员144809人，增长2.41%。</w:t>
      </w:r>
    </w:p>
    <w:p w:rsidR="00804062" w:rsidRPr="00862320" w:rsidRDefault="00804062" w:rsidP="00804062">
      <w:pPr>
        <w:jc w:val="center"/>
        <w:rPr>
          <w:rFonts w:eastAsia="华文仿宋"/>
          <w:b/>
          <w:sz w:val="24"/>
        </w:rPr>
      </w:pPr>
      <w:r w:rsidRPr="00862320">
        <w:rPr>
          <w:rFonts w:eastAsia="华文仿宋"/>
          <w:b/>
          <w:sz w:val="24"/>
        </w:rPr>
        <w:t>表</w:t>
      </w:r>
      <w:r w:rsidRPr="00862320">
        <w:rPr>
          <w:rFonts w:eastAsia="华文仿宋" w:hint="eastAsia"/>
          <w:b/>
          <w:sz w:val="24"/>
        </w:rPr>
        <w:t>11</w:t>
      </w:r>
      <w:r w:rsidRPr="00862320">
        <w:rPr>
          <w:rFonts w:eastAsia="华文仿宋"/>
          <w:b/>
          <w:sz w:val="24"/>
        </w:rPr>
        <w:t xml:space="preserve">　</w:t>
      </w:r>
      <w:r w:rsidR="0008044E" w:rsidRPr="00862320">
        <w:rPr>
          <w:rFonts w:eastAsia="华文仿宋" w:hint="eastAsia"/>
          <w:b/>
          <w:sz w:val="24"/>
        </w:rPr>
        <w:t>年末</w:t>
      </w:r>
      <w:r w:rsidRPr="00862320">
        <w:rPr>
          <w:rFonts w:eastAsia="华文仿宋" w:hint="eastAsia"/>
          <w:b/>
          <w:sz w:val="24"/>
        </w:rPr>
        <w:t>从业人员</w:t>
      </w:r>
      <w:r w:rsidRPr="00862320">
        <w:rPr>
          <w:rFonts w:eastAsia="华文仿宋"/>
          <w:b/>
          <w:sz w:val="24"/>
        </w:rPr>
        <w:t>数量与构成</w:t>
      </w:r>
    </w:p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2660"/>
        <w:gridCol w:w="2060"/>
        <w:gridCol w:w="2060"/>
        <w:gridCol w:w="2060"/>
      </w:tblGrid>
      <w:tr w:rsidR="00862320" w:rsidRPr="00472993" w:rsidTr="00472993">
        <w:trPr>
          <w:trHeight w:val="54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299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299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299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2993">
              <w:rPr>
                <w:rFonts w:ascii="宋体" w:eastAsia="宋体" w:hAnsi="宋体" w:cs="宋体" w:hint="eastAsia"/>
                <w:kern w:val="0"/>
                <w:sz w:val="22"/>
              </w:rPr>
              <w:t>单位：人，%</w:t>
            </w:r>
          </w:p>
        </w:tc>
      </w:tr>
      <w:tr w:rsidR="00862320" w:rsidRPr="00472993" w:rsidTr="00472993">
        <w:trPr>
          <w:trHeight w:val="465"/>
        </w:trPr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eastAsia="华文仿宋"/>
                <w:b/>
                <w:sz w:val="24"/>
              </w:rPr>
            </w:pPr>
            <w:r w:rsidRPr="00472993">
              <w:rPr>
                <w:rFonts w:eastAsia="华文仿宋" w:hint="eastAsia"/>
                <w:b/>
                <w:sz w:val="24"/>
              </w:rPr>
              <w:t>业务名称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eastAsia="华文仿宋"/>
                <w:b/>
                <w:sz w:val="24"/>
              </w:rPr>
            </w:pPr>
            <w:r w:rsidRPr="00472993">
              <w:rPr>
                <w:rFonts w:eastAsia="华文仿宋" w:hint="eastAsia"/>
                <w:b/>
                <w:sz w:val="24"/>
              </w:rPr>
              <w:t>数量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eastAsia="华文仿宋"/>
                <w:b/>
                <w:sz w:val="24"/>
              </w:rPr>
            </w:pPr>
            <w:r w:rsidRPr="00472993">
              <w:rPr>
                <w:rFonts w:eastAsia="华文仿宋" w:hint="eastAsia"/>
                <w:b/>
                <w:sz w:val="24"/>
              </w:rPr>
              <w:t>增长率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eastAsia="华文仿宋"/>
                <w:b/>
                <w:sz w:val="24"/>
              </w:rPr>
            </w:pPr>
            <w:r w:rsidRPr="00472993">
              <w:rPr>
                <w:rFonts w:eastAsia="华文仿宋" w:hint="eastAsia"/>
                <w:b/>
                <w:sz w:val="24"/>
              </w:rPr>
              <w:t>比重</w:t>
            </w:r>
          </w:p>
        </w:tc>
      </w:tr>
      <w:tr w:rsidR="00862320" w:rsidRPr="00472993" w:rsidTr="00472993">
        <w:trPr>
          <w:trHeight w:val="46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eastAsia="华文仿宋"/>
                <w:sz w:val="28"/>
              </w:rPr>
            </w:pPr>
            <w:r w:rsidRPr="00472993">
              <w:rPr>
                <w:rFonts w:eastAsia="华文仿宋" w:hint="eastAsia"/>
                <w:sz w:val="28"/>
              </w:rPr>
              <w:t>图书出版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eastAsia="华文仿宋"/>
                <w:sz w:val="28"/>
              </w:rPr>
            </w:pPr>
            <w:r w:rsidRPr="00472993">
              <w:rPr>
                <w:rFonts w:eastAsia="华文仿宋" w:hint="eastAsia"/>
                <w:sz w:val="28"/>
              </w:rPr>
              <w:t>1848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eastAsia="华文仿宋"/>
                <w:sz w:val="28"/>
              </w:rPr>
            </w:pPr>
            <w:r w:rsidRPr="00472993">
              <w:rPr>
                <w:rFonts w:eastAsia="华文仿宋" w:hint="eastAsia"/>
                <w:sz w:val="28"/>
              </w:rPr>
              <w:t xml:space="preserve">1.59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eastAsia="华文仿宋"/>
                <w:sz w:val="28"/>
              </w:rPr>
            </w:pPr>
            <w:r w:rsidRPr="00472993">
              <w:rPr>
                <w:rFonts w:eastAsia="华文仿宋" w:hint="eastAsia"/>
                <w:sz w:val="28"/>
              </w:rPr>
              <w:t xml:space="preserve">1.28 </w:t>
            </w:r>
          </w:p>
        </w:tc>
      </w:tr>
      <w:tr w:rsidR="00862320" w:rsidRPr="00472993" w:rsidTr="00472993">
        <w:trPr>
          <w:trHeight w:val="46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eastAsia="华文仿宋"/>
                <w:sz w:val="28"/>
              </w:rPr>
            </w:pPr>
            <w:r w:rsidRPr="00472993">
              <w:rPr>
                <w:rFonts w:eastAsia="华文仿宋" w:hint="eastAsia"/>
                <w:sz w:val="28"/>
              </w:rPr>
              <w:t>期刊出版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eastAsia="华文仿宋"/>
                <w:sz w:val="28"/>
              </w:rPr>
            </w:pPr>
            <w:r w:rsidRPr="00472993">
              <w:rPr>
                <w:rFonts w:eastAsia="华文仿宋" w:hint="eastAsia"/>
                <w:sz w:val="28"/>
              </w:rPr>
              <w:t>3540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eastAsia="华文仿宋"/>
                <w:sz w:val="28"/>
              </w:rPr>
            </w:pPr>
            <w:r w:rsidRPr="00472993">
              <w:rPr>
                <w:rFonts w:eastAsia="华文仿宋" w:hint="eastAsia"/>
                <w:sz w:val="28"/>
              </w:rPr>
              <w:t xml:space="preserve">2.73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eastAsia="华文仿宋"/>
                <w:sz w:val="28"/>
              </w:rPr>
            </w:pPr>
            <w:r w:rsidRPr="00472993">
              <w:rPr>
                <w:rFonts w:eastAsia="华文仿宋" w:hint="eastAsia"/>
                <w:sz w:val="28"/>
              </w:rPr>
              <w:t xml:space="preserve">2.44 </w:t>
            </w:r>
          </w:p>
        </w:tc>
      </w:tr>
      <w:tr w:rsidR="00862320" w:rsidRPr="00472993" w:rsidTr="00472993">
        <w:trPr>
          <w:trHeight w:val="46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eastAsia="华文仿宋"/>
                <w:sz w:val="28"/>
              </w:rPr>
            </w:pPr>
            <w:r w:rsidRPr="00472993">
              <w:rPr>
                <w:rFonts w:eastAsia="华文仿宋" w:hint="eastAsia"/>
                <w:sz w:val="28"/>
              </w:rPr>
              <w:t>报纸出版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eastAsia="华文仿宋"/>
                <w:sz w:val="28"/>
              </w:rPr>
            </w:pPr>
            <w:r w:rsidRPr="00472993">
              <w:rPr>
                <w:rFonts w:eastAsia="华文仿宋" w:hint="eastAsia"/>
                <w:sz w:val="28"/>
              </w:rPr>
              <w:t>8250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eastAsia="华文仿宋"/>
                <w:sz w:val="28"/>
              </w:rPr>
            </w:pPr>
            <w:r w:rsidRPr="00472993">
              <w:rPr>
                <w:rFonts w:eastAsia="华文仿宋" w:hint="eastAsia"/>
                <w:sz w:val="28"/>
              </w:rPr>
              <w:t xml:space="preserve">3.41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eastAsia="华文仿宋"/>
                <w:sz w:val="28"/>
              </w:rPr>
            </w:pPr>
            <w:r w:rsidRPr="00472993">
              <w:rPr>
                <w:rFonts w:eastAsia="华文仿宋" w:hint="eastAsia"/>
                <w:sz w:val="28"/>
              </w:rPr>
              <w:t xml:space="preserve">5.70 </w:t>
            </w:r>
          </w:p>
        </w:tc>
      </w:tr>
      <w:tr w:rsidR="00862320" w:rsidRPr="00472993" w:rsidTr="00472993">
        <w:trPr>
          <w:trHeight w:val="46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eastAsia="华文仿宋"/>
                <w:sz w:val="28"/>
              </w:rPr>
            </w:pPr>
            <w:r w:rsidRPr="00472993">
              <w:rPr>
                <w:rFonts w:eastAsia="华文仿宋" w:hint="eastAsia"/>
                <w:sz w:val="28"/>
              </w:rPr>
              <w:t>音像出版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eastAsia="华文仿宋"/>
                <w:sz w:val="28"/>
              </w:rPr>
            </w:pPr>
            <w:r w:rsidRPr="00472993">
              <w:rPr>
                <w:rFonts w:eastAsia="华文仿宋" w:hint="eastAsia"/>
                <w:sz w:val="28"/>
              </w:rPr>
              <w:t>132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eastAsia="华文仿宋"/>
                <w:sz w:val="28"/>
              </w:rPr>
            </w:pPr>
            <w:r w:rsidRPr="00472993">
              <w:rPr>
                <w:rFonts w:eastAsia="华文仿宋" w:hint="eastAsia"/>
                <w:sz w:val="28"/>
              </w:rPr>
              <w:t xml:space="preserve">-17.50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eastAsia="华文仿宋"/>
                <w:sz w:val="28"/>
              </w:rPr>
            </w:pPr>
            <w:r w:rsidRPr="00472993">
              <w:rPr>
                <w:rFonts w:eastAsia="华文仿宋" w:hint="eastAsia"/>
                <w:sz w:val="28"/>
              </w:rPr>
              <w:t xml:space="preserve">0.09 </w:t>
            </w:r>
          </w:p>
        </w:tc>
      </w:tr>
      <w:tr w:rsidR="00862320" w:rsidRPr="00472993" w:rsidTr="00472993">
        <w:trPr>
          <w:trHeight w:val="46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eastAsia="华文仿宋"/>
                <w:sz w:val="28"/>
              </w:rPr>
            </w:pPr>
            <w:r w:rsidRPr="00472993">
              <w:rPr>
                <w:rFonts w:eastAsia="华文仿宋" w:hint="eastAsia"/>
                <w:sz w:val="28"/>
              </w:rPr>
              <w:t>印刷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eastAsia="华文仿宋"/>
                <w:sz w:val="28"/>
              </w:rPr>
            </w:pPr>
            <w:r w:rsidRPr="00472993">
              <w:rPr>
                <w:rFonts w:eastAsia="华文仿宋" w:hint="eastAsia"/>
                <w:sz w:val="28"/>
              </w:rPr>
              <w:t>101878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eastAsia="华文仿宋"/>
                <w:sz w:val="28"/>
              </w:rPr>
            </w:pPr>
            <w:r w:rsidRPr="00472993">
              <w:rPr>
                <w:rFonts w:eastAsia="华文仿宋" w:hint="eastAsia"/>
                <w:sz w:val="28"/>
              </w:rPr>
              <w:t xml:space="preserve">3.10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eastAsia="华文仿宋"/>
                <w:sz w:val="28"/>
              </w:rPr>
            </w:pPr>
            <w:r w:rsidRPr="00472993">
              <w:rPr>
                <w:rFonts w:eastAsia="华文仿宋" w:hint="eastAsia"/>
                <w:sz w:val="28"/>
              </w:rPr>
              <w:t xml:space="preserve">70.35 </w:t>
            </w:r>
          </w:p>
        </w:tc>
      </w:tr>
      <w:tr w:rsidR="00862320" w:rsidRPr="00472993" w:rsidTr="00472993">
        <w:trPr>
          <w:trHeight w:val="46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eastAsia="华文仿宋"/>
                <w:sz w:val="28"/>
              </w:rPr>
            </w:pPr>
            <w:r w:rsidRPr="00472993">
              <w:rPr>
                <w:rFonts w:eastAsia="华文仿宋" w:hint="eastAsia"/>
                <w:sz w:val="28"/>
              </w:rPr>
              <w:t>出版物发行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eastAsia="华文仿宋"/>
                <w:sz w:val="28"/>
              </w:rPr>
            </w:pPr>
            <w:r w:rsidRPr="00472993">
              <w:rPr>
                <w:rFonts w:eastAsia="华文仿宋" w:hint="eastAsia"/>
                <w:sz w:val="28"/>
              </w:rPr>
              <w:t>29161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eastAsia="华文仿宋"/>
                <w:sz w:val="28"/>
              </w:rPr>
            </w:pPr>
            <w:r w:rsidRPr="00472993">
              <w:rPr>
                <w:rFonts w:eastAsia="华文仿宋" w:hint="eastAsia"/>
                <w:sz w:val="28"/>
              </w:rPr>
              <w:t xml:space="preserve">-0.05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eastAsia="华文仿宋"/>
                <w:sz w:val="28"/>
              </w:rPr>
            </w:pPr>
            <w:r w:rsidRPr="00472993">
              <w:rPr>
                <w:rFonts w:eastAsia="华文仿宋" w:hint="eastAsia"/>
                <w:sz w:val="28"/>
              </w:rPr>
              <w:t xml:space="preserve">20.14 </w:t>
            </w:r>
          </w:p>
        </w:tc>
      </w:tr>
      <w:tr w:rsidR="00862320" w:rsidRPr="00472993" w:rsidTr="00472993">
        <w:trPr>
          <w:trHeight w:val="465"/>
        </w:trPr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eastAsia="华文仿宋"/>
                <w:sz w:val="28"/>
              </w:rPr>
            </w:pPr>
            <w:r w:rsidRPr="00472993">
              <w:rPr>
                <w:rFonts w:eastAsia="华文仿宋" w:hint="eastAsia"/>
                <w:sz w:val="28"/>
              </w:rPr>
              <w:t>合</w:t>
            </w:r>
            <w:r w:rsidRPr="00472993">
              <w:rPr>
                <w:rFonts w:eastAsia="华文仿宋" w:hint="eastAsia"/>
                <w:sz w:val="28"/>
              </w:rPr>
              <w:t xml:space="preserve">  </w:t>
            </w:r>
            <w:r w:rsidRPr="00472993">
              <w:rPr>
                <w:rFonts w:eastAsia="华文仿宋" w:hint="eastAsia"/>
                <w:sz w:val="28"/>
              </w:rPr>
              <w:t>计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eastAsia="华文仿宋"/>
                <w:sz w:val="28"/>
              </w:rPr>
            </w:pPr>
            <w:r w:rsidRPr="00472993">
              <w:rPr>
                <w:rFonts w:eastAsia="华文仿宋" w:hint="eastAsia"/>
                <w:sz w:val="28"/>
              </w:rPr>
              <w:t>144809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eastAsia="华文仿宋"/>
                <w:sz w:val="28"/>
              </w:rPr>
            </w:pPr>
            <w:r w:rsidRPr="00472993">
              <w:rPr>
                <w:rFonts w:eastAsia="华文仿宋" w:hint="eastAsia"/>
                <w:sz w:val="28"/>
              </w:rPr>
              <w:t xml:space="preserve">2.41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2993" w:rsidRPr="00472993" w:rsidRDefault="00472993" w:rsidP="00472993">
            <w:pPr>
              <w:widowControl/>
              <w:jc w:val="center"/>
              <w:rPr>
                <w:rFonts w:eastAsia="华文仿宋"/>
                <w:sz w:val="28"/>
              </w:rPr>
            </w:pPr>
            <w:r w:rsidRPr="00472993">
              <w:rPr>
                <w:rFonts w:eastAsia="华文仿宋" w:hint="eastAsia"/>
                <w:sz w:val="28"/>
              </w:rPr>
              <w:t xml:space="preserve">100.00 </w:t>
            </w:r>
          </w:p>
        </w:tc>
      </w:tr>
    </w:tbl>
    <w:p w:rsidR="00804062" w:rsidRPr="00862320" w:rsidRDefault="00804062" w:rsidP="00804062">
      <w:r w:rsidRPr="00862320">
        <w:rPr>
          <w:rFonts w:hint="eastAsia"/>
        </w:rPr>
        <w:t xml:space="preserve">    </w:t>
      </w:r>
    </w:p>
    <w:p w:rsidR="003E14D5" w:rsidRPr="004319D9" w:rsidRDefault="003E14D5" w:rsidP="003E14D5">
      <w:pPr>
        <w:ind w:firstLineChars="192" w:firstLine="617"/>
        <w:rPr>
          <w:rFonts w:ascii="黑体" w:eastAsia="黑体"/>
          <w:b/>
          <w:sz w:val="32"/>
          <w:szCs w:val="32"/>
        </w:rPr>
      </w:pPr>
      <w:r w:rsidRPr="004319D9">
        <w:rPr>
          <w:rFonts w:ascii="黑体" w:eastAsia="黑体" w:hint="eastAsia"/>
          <w:b/>
          <w:sz w:val="32"/>
          <w:szCs w:val="32"/>
        </w:rPr>
        <w:t>二、广播影视部分</w:t>
      </w:r>
    </w:p>
    <w:p w:rsidR="003E14D5" w:rsidRPr="009E244C" w:rsidRDefault="003E14D5" w:rsidP="003E14D5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4319D9">
        <w:rPr>
          <w:rFonts w:ascii="楷体" w:eastAsia="楷体" w:hAnsi="楷体" w:cs="Times New Roman" w:hint="eastAsia"/>
          <w:b/>
          <w:bCs/>
          <w:kern w:val="44"/>
          <w:sz w:val="32"/>
          <w:szCs w:val="32"/>
        </w:rPr>
        <w:t>（一）全省广播电视行业主要发展指标</w:t>
      </w:r>
    </w:p>
    <w:p w:rsidR="003E14D5" w:rsidRPr="007A1341" w:rsidRDefault="003E14D5" w:rsidP="003E14D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1341">
        <w:rPr>
          <w:rFonts w:ascii="仿宋" w:eastAsia="仿宋" w:hAnsi="仿宋" w:hint="eastAsia"/>
          <w:sz w:val="32"/>
          <w:szCs w:val="32"/>
        </w:rPr>
        <w:t>全年制作广播节目 242883小时，与上年基本持平。制作电视节目109228小时</w:t>
      </w:r>
      <w:r w:rsidRPr="009E244C">
        <w:rPr>
          <w:rFonts w:ascii="仿宋" w:eastAsia="仿宋" w:hAnsi="仿宋" w:hint="eastAsia"/>
          <w:sz w:val="32"/>
          <w:szCs w:val="32"/>
        </w:rPr>
        <w:t>,</w:t>
      </w:r>
      <w:r w:rsidRPr="007A1341">
        <w:rPr>
          <w:rFonts w:ascii="仿宋" w:eastAsia="仿宋" w:hAnsi="仿宋" w:hint="eastAsia"/>
          <w:sz w:val="32"/>
          <w:szCs w:val="32"/>
        </w:rPr>
        <w:t xml:space="preserve"> 比上年增加 2.55 %。全年制作电视剧20部</w:t>
      </w:r>
      <w:r w:rsidRPr="009E244C">
        <w:rPr>
          <w:rFonts w:ascii="仿宋" w:eastAsia="仿宋" w:hAnsi="仿宋" w:hint="eastAsia"/>
          <w:sz w:val="32"/>
          <w:szCs w:val="32"/>
        </w:rPr>
        <w:t xml:space="preserve"> </w:t>
      </w:r>
      <w:r w:rsidRPr="007A1341">
        <w:rPr>
          <w:rFonts w:ascii="仿宋" w:eastAsia="仿宋" w:hAnsi="仿宋" w:hint="eastAsia"/>
          <w:sz w:val="32"/>
          <w:szCs w:val="32"/>
        </w:rPr>
        <w:t>854集，制作动画电视时间273小时。</w:t>
      </w:r>
    </w:p>
    <w:p w:rsidR="003E14D5" w:rsidRPr="007A1341" w:rsidRDefault="003E14D5" w:rsidP="003E14D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1341">
        <w:rPr>
          <w:rFonts w:ascii="仿宋" w:eastAsia="仿宋" w:hAnsi="仿宋" w:hint="eastAsia"/>
          <w:sz w:val="32"/>
          <w:szCs w:val="32"/>
        </w:rPr>
        <w:t>全年总创收收入89.02亿元，比上年增长</w:t>
      </w:r>
      <w:r w:rsidRPr="009E244C">
        <w:rPr>
          <w:rFonts w:ascii="仿宋" w:eastAsia="仿宋" w:hAnsi="仿宋" w:hint="eastAsia"/>
          <w:sz w:val="32"/>
          <w:szCs w:val="32"/>
        </w:rPr>
        <w:t xml:space="preserve"> </w:t>
      </w:r>
      <w:r w:rsidRPr="007A1341">
        <w:rPr>
          <w:rFonts w:ascii="仿宋" w:eastAsia="仿宋" w:hAnsi="仿宋" w:hint="eastAsia"/>
          <w:sz w:val="32"/>
          <w:szCs w:val="32"/>
        </w:rPr>
        <w:t>21.74%，实现增加值</w:t>
      </w:r>
      <w:r w:rsidRPr="009E244C">
        <w:rPr>
          <w:rFonts w:ascii="仿宋" w:eastAsia="仿宋" w:hAnsi="仿宋" w:hint="eastAsia"/>
          <w:sz w:val="32"/>
          <w:szCs w:val="32"/>
        </w:rPr>
        <w:t xml:space="preserve"> </w:t>
      </w:r>
      <w:r w:rsidRPr="007A1341">
        <w:rPr>
          <w:rFonts w:ascii="仿宋" w:eastAsia="仿宋" w:hAnsi="仿宋" w:hint="eastAsia"/>
          <w:sz w:val="32"/>
          <w:szCs w:val="32"/>
        </w:rPr>
        <w:t>39.36亿元，比上年增长14.25%。全行业固定资产原值为104.43亿元，比上年增长9.12%。</w:t>
      </w:r>
    </w:p>
    <w:p w:rsidR="003E14D5" w:rsidRPr="007A1341" w:rsidRDefault="003E14D5" w:rsidP="003E14D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1341">
        <w:rPr>
          <w:rFonts w:ascii="仿宋" w:eastAsia="仿宋" w:hAnsi="仿宋" w:hint="eastAsia"/>
          <w:sz w:val="32"/>
          <w:szCs w:val="32"/>
        </w:rPr>
        <w:lastRenderedPageBreak/>
        <w:t>全行业从业人员为 38247，比上年增加50人。</w:t>
      </w:r>
    </w:p>
    <w:p w:rsidR="003E14D5" w:rsidRPr="009E244C" w:rsidRDefault="003E14D5" w:rsidP="003E14D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E14D5" w:rsidRPr="004319D9" w:rsidRDefault="003E14D5" w:rsidP="003E14D5">
      <w:pPr>
        <w:pStyle w:val="1"/>
        <w:spacing w:before="0" w:after="0" w:line="240" w:lineRule="auto"/>
        <w:ind w:firstLineChars="200" w:firstLine="643"/>
        <w:rPr>
          <w:rFonts w:ascii="楷体" w:eastAsia="楷体" w:hAnsi="楷体"/>
          <w:sz w:val="32"/>
          <w:szCs w:val="32"/>
        </w:rPr>
      </w:pPr>
      <w:r w:rsidRPr="004319D9">
        <w:rPr>
          <w:rFonts w:ascii="楷体" w:eastAsia="楷体" w:hAnsi="楷体" w:hint="eastAsia"/>
          <w:sz w:val="32"/>
          <w:szCs w:val="32"/>
        </w:rPr>
        <w:t>（二）全省广播电视系统主要发展指标</w:t>
      </w:r>
    </w:p>
    <w:p w:rsidR="003E14D5" w:rsidRPr="004319D9" w:rsidRDefault="003E14D5" w:rsidP="003E14D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319D9">
        <w:rPr>
          <w:rFonts w:ascii="仿宋" w:eastAsia="仿宋" w:hAnsi="仿宋" w:hint="eastAsia"/>
          <w:b/>
          <w:sz w:val="32"/>
          <w:szCs w:val="32"/>
        </w:rPr>
        <w:t>广播电视播出</w:t>
      </w:r>
    </w:p>
    <w:p w:rsidR="003E14D5" w:rsidRPr="007A1341" w:rsidRDefault="003E14D5" w:rsidP="003E14D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1341">
        <w:rPr>
          <w:rFonts w:ascii="仿宋" w:eastAsia="仿宋" w:hAnsi="仿宋" w:hint="eastAsia"/>
          <w:sz w:val="32"/>
          <w:szCs w:val="32"/>
        </w:rPr>
        <w:t>全省拥有广播电台6座（市州级6座）、电视台8座（市州级8座）、广播电视台76座（省级广播电视台1座，市级广播电视台6座，县级广播电视台69座）。</w:t>
      </w:r>
    </w:p>
    <w:p w:rsidR="003E14D5" w:rsidRPr="007A1341" w:rsidRDefault="003E14D5" w:rsidP="003E14D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1341">
        <w:rPr>
          <w:rFonts w:ascii="仿宋" w:eastAsia="仿宋" w:hAnsi="仿宋" w:hint="eastAsia"/>
          <w:sz w:val="32"/>
          <w:szCs w:val="32"/>
        </w:rPr>
        <w:t>全省共开办公共广播节目87套。全年共播出广播节目473394小时45分，比上年增长0.56%。</w:t>
      </w:r>
    </w:p>
    <w:p w:rsidR="003E14D5" w:rsidRPr="007A1341" w:rsidRDefault="003E14D5" w:rsidP="003E14D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1341">
        <w:rPr>
          <w:rFonts w:ascii="仿宋" w:eastAsia="仿宋" w:hAnsi="仿宋" w:hint="eastAsia"/>
          <w:sz w:val="32"/>
          <w:szCs w:val="32"/>
        </w:rPr>
        <w:t>全省共开办公共电视节目114套。全年共播出电视节目684003小时30分，比上年增长0.01%。全省开办付费电视节目3套,播出付费电视节目26280小时。</w:t>
      </w:r>
    </w:p>
    <w:p w:rsidR="003E14D5" w:rsidRPr="004319D9" w:rsidRDefault="003E14D5" w:rsidP="003E14D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319D9">
        <w:rPr>
          <w:rFonts w:ascii="仿宋" w:eastAsia="仿宋" w:hAnsi="仿宋" w:hint="eastAsia"/>
          <w:b/>
          <w:sz w:val="32"/>
          <w:szCs w:val="32"/>
        </w:rPr>
        <w:t>广播影视节目制作</w:t>
      </w:r>
    </w:p>
    <w:p w:rsidR="003E14D5" w:rsidRPr="007A1341" w:rsidRDefault="003E14D5" w:rsidP="003E14D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1341">
        <w:rPr>
          <w:rFonts w:ascii="仿宋" w:eastAsia="仿宋" w:hAnsi="仿宋" w:hint="eastAsia"/>
          <w:sz w:val="32"/>
          <w:szCs w:val="32"/>
        </w:rPr>
        <w:t>全省广电系统全年制作广播节目242883小时，与上年基本持平。全年制作电视节目100302小时，比上年减少3.15 %。全年共生产电视剧1部56集，上年广电系统无电视剧生产。</w:t>
      </w:r>
    </w:p>
    <w:p w:rsidR="003E14D5" w:rsidRPr="004319D9" w:rsidRDefault="003E14D5" w:rsidP="003E14D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319D9">
        <w:rPr>
          <w:rFonts w:ascii="仿宋" w:eastAsia="仿宋" w:hAnsi="仿宋" w:hint="eastAsia"/>
          <w:b/>
          <w:sz w:val="32"/>
          <w:szCs w:val="32"/>
        </w:rPr>
        <w:t>广播电视节目传输与覆盖</w:t>
      </w:r>
    </w:p>
    <w:p w:rsidR="003E14D5" w:rsidRPr="007A1341" w:rsidRDefault="003E14D5" w:rsidP="003E14D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1341">
        <w:rPr>
          <w:rFonts w:ascii="仿宋" w:eastAsia="仿宋" w:hAnsi="仿宋" w:hint="eastAsia"/>
          <w:sz w:val="32"/>
          <w:szCs w:val="32"/>
        </w:rPr>
        <w:t>2014年，全省广播电视传输覆盖基础设施建设，以广播电视无线覆盖工程建设和有线电视网络的升级、改造和延伸为重点，继续稳步推进。全省广播、电视综合人口覆盖率分别达到98.9%和98.89%，分别比上年增长0.1和0.02个百</w:t>
      </w:r>
      <w:r w:rsidRPr="007A1341">
        <w:rPr>
          <w:rFonts w:ascii="仿宋" w:eastAsia="仿宋" w:hAnsi="仿宋" w:hint="eastAsia"/>
          <w:sz w:val="32"/>
          <w:szCs w:val="32"/>
        </w:rPr>
        <w:lastRenderedPageBreak/>
        <w:t>分点。</w:t>
      </w:r>
    </w:p>
    <w:p w:rsidR="003E14D5" w:rsidRPr="007A1341" w:rsidRDefault="003E14D5" w:rsidP="003E14D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1341">
        <w:rPr>
          <w:rFonts w:ascii="仿宋" w:eastAsia="仿宋" w:hAnsi="仿宋" w:hint="eastAsia"/>
          <w:sz w:val="32"/>
          <w:szCs w:val="32"/>
        </w:rPr>
        <w:t>2014年，全省中短波发射情况与上年相比没有变化，共有中短波发射（转播）台28座，发射机86部，发射功率合计1371千瓦。</w:t>
      </w:r>
    </w:p>
    <w:p w:rsidR="003E14D5" w:rsidRPr="007A1341" w:rsidRDefault="003E14D5" w:rsidP="003E14D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1341">
        <w:rPr>
          <w:rFonts w:ascii="仿宋" w:eastAsia="仿宋" w:hAnsi="仿宋" w:hint="eastAsia"/>
          <w:sz w:val="32"/>
          <w:szCs w:val="32"/>
        </w:rPr>
        <w:t>全省调频发射（转播）台432座，发射机611部发射功率合计564.908千瓦；全年新增调频发射机两部6千瓦，其中转省级台节目和转地市级台节目发射机各新增1部1千瓦，均为</w:t>
      </w:r>
      <w:proofErr w:type="gramStart"/>
      <w:r w:rsidRPr="007A1341">
        <w:rPr>
          <w:rFonts w:ascii="仿宋" w:eastAsia="仿宋" w:hAnsi="仿宋" w:hint="eastAsia"/>
          <w:sz w:val="32"/>
          <w:szCs w:val="32"/>
        </w:rPr>
        <w:t>为</w:t>
      </w:r>
      <w:proofErr w:type="gramEnd"/>
      <w:r w:rsidRPr="007A1341">
        <w:rPr>
          <w:rFonts w:ascii="仿宋" w:eastAsia="仿宋" w:hAnsi="仿宋" w:hint="eastAsia"/>
          <w:sz w:val="32"/>
          <w:szCs w:val="32"/>
        </w:rPr>
        <w:t>荆州广播电视新增。</w:t>
      </w:r>
    </w:p>
    <w:p w:rsidR="003E14D5" w:rsidRPr="007A1341" w:rsidRDefault="003E14D5" w:rsidP="003E14D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1341">
        <w:rPr>
          <w:rFonts w:ascii="仿宋" w:eastAsia="仿宋" w:hAnsi="仿宋" w:hint="eastAsia"/>
          <w:sz w:val="32"/>
          <w:szCs w:val="32"/>
        </w:rPr>
        <w:t>全省电视发射（转播）台885座，发射机1170部,发射功率合计 586.696千瓦。荆州广播电视台新增1部5千瓦转地市级台节目发射机。天门广播电视台由于乡镇发射台均已停播，减少23座乡镇发射台减少发射机22部，功率2.18千瓦</w:t>
      </w:r>
    </w:p>
    <w:p w:rsidR="003E14D5" w:rsidRPr="007A1341" w:rsidRDefault="003E14D5" w:rsidP="003E14D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1341">
        <w:rPr>
          <w:rFonts w:ascii="仿宋" w:eastAsia="仿宋" w:hAnsi="仿宋" w:hint="eastAsia"/>
          <w:sz w:val="32"/>
          <w:szCs w:val="32"/>
        </w:rPr>
        <w:t>2014年，全省微波传输情况与上年相比没有变化，全省共有广播电视微波站116座，微波传输线路长度2906.05公里，其中数字微波传输线路长度1552公里。</w:t>
      </w:r>
    </w:p>
    <w:p w:rsidR="003E14D5" w:rsidRPr="007A1341" w:rsidRDefault="003E14D5" w:rsidP="003E14D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1341">
        <w:rPr>
          <w:rFonts w:ascii="仿宋" w:eastAsia="仿宋" w:hAnsi="仿宋" w:hint="eastAsia"/>
          <w:sz w:val="32"/>
          <w:szCs w:val="32"/>
        </w:rPr>
        <w:t>全省卫星收转站的数量为710634，比上年增加了18.08%。卫星收转站增幅较大的主要原因是2014年广播电视户户通工程，给部分县市配发了直播卫星设备。</w:t>
      </w:r>
    </w:p>
    <w:p w:rsidR="003E14D5" w:rsidRPr="007A1341" w:rsidRDefault="003E14D5" w:rsidP="003E14D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1341">
        <w:rPr>
          <w:rFonts w:ascii="仿宋" w:eastAsia="仿宋" w:hAnsi="仿宋" w:hint="eastAsia"/>
          <w:sz w:val="32"/>
          <w:szCs w:val="32"/>
        </w:rPr>
        <w:t>全省有线广播电视网络干线总长达到 25.19万公里，比上年增长9.69%。</w:t>
      </w:r>
    </w:p>
    <w:p w:rsidR="003E14D5" w:rsidRPr="007A1341" w:rsidRDefault="003E14D5" w:rsidP="003E14D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1341">
        <w:rPr>
          <w:rFonts w:ascii="仿宋" w:eastAsia="仿宋" w:hAnsi="仿宋" w:hint="eastAsia"/>
          <w:sz w:val="32"/>
          <w:szCs w:val="32"/>
        </w:rPr>
        <w:t>全省有线电视用户数达到1070.89万户，比上年增长</w:t>
      </w:r>
      <w:r w:rsidRPr="007A1341">
        <w:rPr>
          <w:rFonts w:ascii="仿宋" w:eastAsia="仿宋" w:hAnsi="仿宋" w:hint="eastAsia"/>
          <w:sz w:val="32"/>
          <w:szCs w:val="32"/>
        </w:rPr>
        <w:lastRenderedPageBreak/>
        <w:t>2.45%，全省有线广播电视入户率达到52.02%，比上年提高0.54个百分点。</w:t>
      </w:r>
    </w:p>
    <w:p w:rsidR="003E14D5" w:rsidRPr="007A1341" w:rsidRDefault="003E14D5" w:rsidP="003E14D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1341">
        <w:rPr>
          <w:rFonts w:ascii="仿宋" w:eastAsia="仿宋" w:hAnsi="仿宋" w:hint="eastAsia"/>
          <w:sz w:val="32"/>
          <w:szCs w:val="32"/>
        </w:rPr>
        <w:t>农村有线广播电视用户454.08万户，比上年减少3.39%。全省有线电视用户数增幅放缓，农村有线电视用户数比上年减少，主要原因有两点：一是受网络电视、IPTV等影响，广电有线电视不再是用户唯一选择，二是受卫星接收设备影响，特别是农村用户，使用卫星接收设备收看电视节目较多。</w:t>
      </w:r>
    </w:p>
    <w:p w:rsidR="003E14D5" w:rsidRPr="007A1341" w:rsidRDefault="003E14D5" w:rsidP="003E14D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1341">
        <w:rPr>
          <w:rFonts w:ascii="仿宋" w:eastAsia="仿宋" w:hAnsi="仿宋" w:hint="eastAsia"/>
          <w:sz w:val="32"/>
          <w:szCs w:val="32"/>
        </w:rPr>
        <w:t>全省有线数字电视用户达到906.31万户，比上年增长3.92%。全省有线数字电视整体转换率达到84.63%。</w:t>
      </w:r>
    </w:p>
    <w:p w:rsidR="003E14D5" w:rsidRPr="004319D9" w:rsidRDefault="003E14D5" w:rsidP="003E14D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319D9">
        <w:rPr>
          <w:rFonts w:ascii="仿宋" w:eastAsia="仿宋" w:hAnsi="仿宋" w:hint="eastAsia"/>
          <w:b/>
          <w:sz w:val="32"/>
          <w:szCs w:val="32"/>
        </w:rPr>
        <w:t>广播电视经济</w:t>
      </w:r>
    </w:p>
    <w:p w:rsidR="003E14D5" w:rsidRPr="007A1341" w:rsidRDefault="003E14D5" w:rsidP="003E14D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1341">
        <w:rPr>
          <w:rFonts w:ascii="仿宋" w:eastAsia="仿宋" w:hAnsi="仿宋" w:hint="eastAsia"/>
          <w:sz w:val="32"/>
          <w:szCs w:val="32"/>
        </w:rPr>
        <w:t>财政对全省广播电视系统拨款12.46亿元，比上年增长56.14%。财政拨款大幅增长的原因一方面是财政加大对广电事业的投入，另一方面财政供养人员补发了2013-2014年增资。</w:t>
      </w:r>
    </w:p>
    <w:p w:rsidR="003E14D5" w:rsidRPr="007A1341" w:rsidRDefault="003E14D5" w:rsidP="003E14D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1341">
        <w:rPr>
          <w:rFonts w:ascii="仿宋" w:eastAsia="仿宋" w:hAnsi="仿宋" w:hint="eastAsia"/>
          <w:sz w:val="32"/>
          <w:szCs w:val="32"/>
        </w:rPr>
        <w:t>全省广电系统2014年创收收入继续攀升，达到80.84亿元，比上年增长22.89%。全省广播电视事业单位共创收25.54亿元,比上年减少12.65%，企业单位创收收入55.39亿元,比上年增加51.17%。事业单位创收减少的主要原因是：2014年</w:t>
      </w:r>
      <w:proofErr w:type="gramStart"/>
      <w:r w:rsidRPr="007A1341">
        <w:rPr>
          <w:rFonts w:ascii="仿宋" w:eastAsia="仿宋" w:hAnsi="仿宋" w:hint="eastAsia"/>
          <w:sz w:val="32"/>
          <w:szCs w:val="32"/>
        </w:rPr>
        <w:t>省网络</w:t>
      </w:r>
      <w:proofErr w:type="gramEnd"/>
      <w:r w:rsidRPr="007A1341">
        <w:rPr>
          <w:rFonts w:ascii="仿宋" w:eastAsia="仿宋" w:hAnsi="仿宋" w:hint="eastAsia"/>
          <w:sz w:val="32"/>
          <w:szCs w:val="32"/>
        </w:rPr>
        <w:t>收购十堰、襄阳、孝感、荆州等地网络公司，导致原统计在事业单位创收中的收入今年归并到企业单位创收中。</w:t>
      </w:r>
    </w:p>
    <w:p w:rsidR="003E14D5" w:rsidRPr="007A1341" w:rsidRDefault="003E14D5" w:rsidP="003E14D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1341">
        <w:rPr>
          <w:rFonts w:ascii="仿宋" w:eastAsia="仿宋" w:hAnsi="仿宋" w:hint="eastAsia"/>
          <w:sz w:val="32"/>
          <w:szCs w:val="32"/>
        </w:rPr>
        <w:t>在总创收收入中，广告收入34.96亿元，占 43.25%，</w:t>
      </w:r>
      <w:r w:rsidRPr="007A1341">
        <w:rPr>
          <w:rFonts w:ascii="仿宋" w:eastAsia="仿宋" w:hAnsi="仿宋" w:hint="eastAsia"/>
          <w:sz w:val="32"/>
          <w:szCs w:val="32"/>
        </w:rPr>
        <w:lastRenderedPageBreak/>
        <w:t>网络收入33.23亿元，占41.1%，其他创收12.65亿元，占15.65%。</w:t>
      </w:r>
    </w:p>
    <w:p w:rsidR="003E14D5" w:rsidRPr="007A1341" w:rsidRDefault="003E14D5" w:rsidP="003E14D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1341">
        <w:rPr>
          <w:rFonts w:ascii="仿宋" w:eastAsia="仿宋" w:hAnsi="仿宋" w:hint="eastAsia"/>
          <w:sz w:val="32"/>
          <w:szCs w:val="32"/>
        </w:rPr>
        <w:t>全系统2014年年末总资产242.85亿元，比上年增长10.46%。固定资产原值133.82亿元，比上年增长10.29%。</w:t>
      </w:r>
    </w:p>
    <w:p w:rsidR="003E14D5" w:rsidRPr="004319D9" w:rsidRDefault="003E14D5" w:rsidP="003E14D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319D9">
        <w:rPr>
          <w:rFonts w:ascii="仿宋" w:eastAsia="仿宋" w:hAnsi="仿宋" w:hint="eastAsia"/>
          <w:b/>
          <w:sz w:val="32"/>
          <w:szCs w:val="32"/>
        </w:rPr>
        <w:t>劳动工资</w:t>
      </w:r>
    </w:p>
    <w:p w:rsidR="003E14D5" w:rsidRPr="007A1341" w:rsidRDefault="003E14D5" w:rsidP="003E14D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1341">
        <w:rPr>
          <w:rFonts w:ascii="仿宋" w:eastAsia="仿宋" w:hAnsi="仿宋" w:hint="eastAsia"/>
          <w:sz w:val="32"/>
          <w:szCs w:val="32"/>
        </w:rPr>
        <w:t>全系统从业人员35882人，比上年减少19人。其中，管理人员6570人、专业技术人员18838人、其他人员10474人。全部从业人员中，研究生及以上770人，本科及大专22768人，高中及以下12344人。全部专业技术人员中，高级职称1371人，中级6857人、初级及以下 17908人。</w:t>
      </w:r>
    </w:p>
    <w:p w:rsidR="003E14D5" w:rsidRPr="007A1341" w:rsidRDefault="003E14D5" w:rsidP="003E14D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E14D5" w:rsidRPr="004319D9" w:rsidRDefault="003E14D5" w:rsidP="003E14D5">
      <w:pPr>
        <w:pStyle w:val="1"/>
        <w:spacing w:before="0" w:after="0" w:line="240" w:lineRule="auto"/>
        <w:ind w:firstLineChars="200" w:firstLine="643"/>
        <w:rPr>
          <w:rFonts w:ascii="楷体" w:eastAsia="楷体" w:hAnsi="楷体"/>
          <w:sz w:val="32"/>
          <w:szCs w:val="32"/>
        </w:rPr>
      </w:pPr>
      <w:r w:rsidRPr="004319D9">
        <w:rPr>
          <w:rFonts w:ascii="楷体" w:eastAsia="楷体" w:hAnsi="楷体" w:hint="eastAsia"/>
          <w:sz w:val="32"/>
          <w:szCs w:val="32"/>
        </w:rPr>
        <w:t>（三）社会广播电视节目制作和经营机构主要发展指标</w:t>
      </w:r>
    </w:p>
    <w:p w:rsidR="003E14D5" w:rsidRPr="007A1341" w:rsidRDefault="003E14D5" w:rsidP="003E14D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1341">
        <w:rPr>
          <w:rFonts w:ascii="仿宋" w:eastAsia="仿宋" w:hAnsi="仿宋" w:hint="eastAsia"/>
          <w:sz w:val="32"/>
          <w:szCs w:val="32"/>
        </w:rPr>
        <w:t>2014年，纳入统计的全省社会广播电视制作机构和经营机构共87家，比上年增加20家。</w:t>
      </w:r>
    </w:p>
    <w:p w:rsidR="003E14D5" w:rsidRPr="007A1341" w:rsidRDefault="003E14D5" w:rsidP="003E14D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1341">
        <w:rPr>
          <w:rFonts w:ascii="仿宋" w:eastAsia="仿宋" w:hAnsi="仿宋" w:hint="eastAsia"/>
          <w:sz w:val="32"/>
          <w:szCs w:val="32"/>
        </w:rPr>
        <w:t>全年共制作电视节目8926小时，制作电视剧19部798集，制作动画电视273小时45分。</w:t>
      </w:r>
    </w:p>
    <w:p w:rsidR="003E14D5" w:rsidRPr="007A1341" w:rsidRDefault="003E14D5" w:rsidP="003E14D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1341">
        <w:rPr>
          <w:rFonts w:ascii="仿宋" w:eastAsia="仿宋" w:hAnsi="仿宋" w:hint="eastAsia"/>
          <w:sz w:val="32"/>
          <w:szCs w:val="32"/>
        </w:rPr>
        <w:t>2014年，社会广播电视节目制作和经营机构全年创收收入为8.09亿元，比上年增加11.74%。在总创收收入中，广告收入0.89亿元，占11%，广播电视节目销售收入1.07亿元，占13.23%，其他创收6.13亿元，占75.77%。本年实现增加值1.51亿元。年末资产总额15.25亿元。</w:t>
      </w:r>
    </w:p>
    <w:p w:rsidR="003E14D5" w:rsidRPr="007A1341" w:rsidRDefault="003E14D5" w:rsidP="003E14D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1341">
        <w:rPr>
          <w:rFonts w:ascii="仿宋" w:eastAsia="仿宋" w:hAnsi="仿宋" w:hint="eastAsia"/>
          <w:sz w:val="32"/>
          <w:szCs w:val="32"/>
        </w:rPr>
        <w:t>从业人员2365人，其中，管理人员200人、专业技术</w:t>
      </w:r>
      <w:r w:rsidRPr="007A1341">
        <w:rPr>
          <w:rFonts w:ascii="仿宋" w:eastAsia="仿宋" w:hAnsi="仿宋" w:hint="eastAsia"/>
          <w:sz w:val="32"/>
          <w:szCs w:val="32"/>
        </w:rPr>
        <w:lastRenderedPageBreak/>
        <w:t>人员1971人、其他人员194人。</w:t>
      </w:r>
    </w:p>
    <w:p w:rsidR="00715136" w:rsidRPr="00862320" w:rsidRDefault="00715136" w:rsidP="00ED5DA1">
      <w:pPr>
        <w:rPr>
          <w:rFonts w:ascii="黑体" w:eastAsia="黑体"/>
          <w:b/>
          <w:sz w:val="32"/>
          <w:szCs w:val="32"/>
        </w:rPr>
      </w:pPr>
    </w:p>
    <w:sectPr w:rsidR="00715136" w:rsidRPr="00862320" w:rsidSect="00E62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775" w:rsidRDefault="00640775" w:rsidP="00715136">
      <w:r>
        <w:separator/>
      </w:r>
    </w:p>
  </w:endnote>
  <w:endnote w:type="continuationSeparator" w:id="0">
    <w:p w:rsidR="00640775" w:rsidRDefault="00640775" w:rsidP="0071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775" w:rsidRDefault="00640775" w:rsidP="00715136">
      <w:r>
        <w:separator/>
      </w:r>
    </w:p>
  </w:footnote>
  <w:footnote w:type="continuationSeparator" w:id="0">
    <w:p w:rsidR="00640775" w:rsidRDefault="00640775" w:rsidP="00715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F49"/>
    <w:rsid w:val="0000125A"/>
    <w:rsid w:val="00003281"/>
    <w:rsid w:val="0001775C"/>
    <w:rsid w:val="000319AD"/>
    <w:rsid w:val="00046195"/>
    <w:rsid w:val="00067991"/>
    <w:rsid w:val="00075474"/>
    <w:rsid w:val="0008044E"/>
    <w:rsid w:val="00086CD2"/>
    <w:rsid w:val="0009021E"/>
    <w:rsid w:val="000928E9"/>
    <w:rsid w:val="000A61BA"/>
    <w:rsid w:val="000B3B10"/>
    <w:rsid w:val="001038BC"/>
    <w:rsid w:val="0011125B"/>
    <w:rsid w:val="00112E68"/>
    <w:rsid w:val="00115865"/>
    <w:rsid w:val="00120157"/>
    <w:rsid w:val="00145F88"/>
    <w:rsid w:val="00161B36"/>
    <w:rsid w:val="00175D17"/>
    <w:rsid w:val="001F664B"/>
    <w:rsid w:val="002247D4"/>
    <w:rsid w:val="0022554D"/>
    <w:rsid w:val="00225D09"/>
    <w:rsid w:val="00236ED7"/>
    <w:rsid w:val="00254709"/>
    <w:rsid w:val="00263718"/>
    <w:rsid w:val="00290A96"/>
    <w:rsid w:val="00297BD3"/>
    <w:rsid w:val="002A4606"/>
    <w:rsid w:val="002B1495"/>
    <w:rsid w:val="002B317B"/>
    <w:rsid w:val="002B6BA4"/>
    <w:rsid w:val="002C1BF3"/>
    <w:rsid w:val="002C3C9A"/>
    <w:rsid w:val="002C6289"/>
    <w:rsid w:val="002D7C8D"/>
    <w:rsid w:val="002E5588"/>
    <w:rsid w:val="002F5493"/>
    <w:rsid w:val="00324D41"/>
    <w:rsid w:val="00334B28"/>
    <w:rsid w:val="00337302"/>
    <w:rsid w:val="00350F49"/>
    <w:rsid w:val="00361926"/>
    <w:rsid w:val="00366D57"/>
    <w:rsid w:val="003801B0"/>
    <w:rsid w:val="00380277"/>
    <w:rsid w:val="00380916"/>
    <w:rsid w:val="003813DF"/>
    <w:rsid w:val="00384CFC"/>
    <w:rsid w:val="003871DF"/>
    <w:rsid w:val="003905D2"/>
    <w:rsid w:val="003B7148"/>
    <w:rsid w:val="003D0876"/>
    <w:rsid w:val="003D6852"/>
    <w:rsid w:val="003E14D5"/>
    <w:rsid w:val="003E4810"/>
    <w:rsid w:val="003E4CAA"/>
    <w:rsid w:val="0041106C"/>
    <w:rsid w:val="00423E85"/>
    <w:rsid w:val="0042544A"/>
    <w:rsid w:val="00431ADC"/>
    <w:rsid w:val="00463DAC"/>
    <w:rsid w:val="00472993"/>
    <w:rsid w:val="00476B0B"/>
    <w:rsid w:val="004A571F"/>
    <w:rsid w:val="004D01B8"/>
    <w:rsid w:val="004E4276"/>
    <w:rsid w:val="00502C10"/>
    <w:rsid w:val="00525C14"/>
    <w:rsid w:val="0055747C"/>
    <w:rsid w:val="00557999"/>
    <w:rsid w:val="0056599B"/>
    <w:rsid w:val="005A1E04"/>
    <w:rsid w:val="005B79E8"/>
    <w:rsid w:val="005D5993"/>
    <w:rsid w:val="00601E84"/>
    <w:rsid w:val="006257EF"/>
    <w:rsid w:val="00640775"/>
    <w:rsid w:val="00640BCA"/>
    <w:rsid w:val="00651D8A"/>
    <w:rsid w:val="00662B09"/>
    <w:rsid w:val="00667A91"/>
    <w:rsid w:val="0068430A"/>
    <w:rsid w:val="00685883"/>
    <w:rsid w:val="006A1F39"/>
    <w:rsid w:val="006A7F33"/>
    <w:rsid w:val="006B0187"/>
    <w:rsid w:val="006B1D85"/>
    <w:rsid w:val="006B7954"/>
    <w:rsid w:val="006F5F27"/>
    <w:rsid w:val="006F7AAB"/>
    <w:rsid w:val="00704AAC"/>
    <w:rsid w:val="00715136"/>
    <w:rsid w:val="00725C16"/>
    <w:rsid w:val="00736465"/>
    <w:rsid w:val="007411EB"/>
    <w:rsid w:val="0077610D"/>
    <w:rsid w:val="00782C9D"/>
    <w:rsid w:val="007A3185"/>
    <w:rsid w:val="007B4DC5"/>
    <w:rsid w:val="007C6CD2"/>
    <w:rsid w:val="007E30F4"/>
    <w:rsid w:val="00804062"/>
    <w:rsid w:val="00810146"/>
    <w:rsid w:val="008356B8"/>
    <w:rsid w:val="00843759"/>
    <w:rsid w:val="00855F0C"/>
    <w:rsid w:val="00862320"/>
    <w:rsid w:val="00863C7E"/>
    <w:rsid w:val="00865D80"/>
    <w:rsid w:val="008709B1"/>
    <w:rsid w:val="008A63C3"/>
    <w:rsid w:val="008E4E42"/>
    <w:rsid w:val="009071DF"/>
    <w:rsid w:val="00922796"/>
    <w:rsid w:val="0095795F"/>
    <w:rsid w:val="00977EAB"/>
    <w:rsid w:val="009A3C2A"/>
    <w:rsid w:val="009B63D7"/>
    <w:rsid w:val="009C1FB7"/>
    <w:rsid w:val="009D0495"/>
    <w:rsid w:val="009D5745"/>
    <w:rsid w:val="009D61AF"/>
    <w:rsid w:val="009F50EC"/>
    <w:rsid w:val="009F5740"/>
    <w:rsid w:val="009F7E84"/>
    <w:rsid w:val="00A005B6"/>
    <w:rsid w:val="00A016EF"/>
    <w:rsid w:val="00A2089B"/>
    <w:rsid w:val="00A424BC"/>
    <w:rsid w:val="00A46190"/>
    <w:rsid w:val="00A55E05"/>
    <w:rsid w:val="00A7253F"/>
    <w:rsid w:val="00A745FE"/>
    <w:rsid w:val="00A756F1"/>
    <w:rsid w:val="00A76821"/>
    <w:rsid w:val="00AA2763"/>
    <w:rsid w:val="00AC4FEF"/>
    <w:rsid w:val="00AD06A7"/>
    <w:rsid w:val="00AF4ED7"/>
    <w:rsid w:val="00B2186D"/>
    <w:rsid w:val="00B27CA4"/>
    <w:rsid w:val="00B41CDC"/>
    <w:rsid w:val="00B45BB6"/>
    <w:rsid w:val="00B47834"/>
    <w:rsid w:val="00B47E2B"/>
    <w:rsid w:val="00B67FF8"/>
    <w:rsid w:val="00B72D5F"/>
    <w:rsid w:val="00B72FB4"/>
    <w:rsid w:val="00B746C4"/>
    <w:rsid w:val="00BA1CE1"/>
    <w:rsid w:val="00BA4471"/>
    <w:rsid w:val="00BE4F35"/>
    <w:rsid w:val="00BF5C3D"/>
    <w:rsid w:val="00C00126"/>
    <w:rsid w:val="00C05DEF"/>
    <w:rsid w:val="00C11ABE"/>
    <w:rsid w:val="00C278F7"/>
    <w:rsid w:val="00C33666"/>
    <w:rsid w:val="00C3574B"/>
    <w:rsid w:val="00C52DE9"/>
    <w:rsid w:val="00C639B4"/>
    <w:rsid w:val="00C879EC"/>
    <w:rsid w:val="00C90DF2"/>
    <w:rsid w:val="00C95F97"/>
    <w:rsid w:val="00CA50DB"/>
    <w:rsid w:val="00CB03FC"/>
    <w:rsid w:val="00CD488A"/>
    <w:rsid w:val="00CE4AA5"/>
    <w:rsid w:val="00D008A6"/>
    <w:rsid w:val="00D1161E"/>
    <w:rsid w:val="00D31289"/>
    <w:rsid w:val="00D50D5D"/>
    <w:rsid w:val="00D5642C"/>
    <w:rsid w:val="00D57015"/>
    <w:rsid w:val="00D613D6"/>
    <w:rsid w:val="00D85CF2"/>
    <w:rsid w:val="00DB69CC"/>
    <w:rsid w:val="00DD41D3"/>
    <w:rsid w:val="00DE57A8"/>
    <w:rsid w:val="00E371AF"/>
    <w:rsid w:val="00E52894"/>
    <w:rsid w:val="00E62DF1"/>
    <w:rsid w:val="00E91811"/>
    <w:rsid w:val="00E9539B"/>
    <w:rsid w:val="00EA7216"/>
    <w:rsid w:val="00EB5C09"/>
    <w:rsid w:val="00ED5DA1"/>
    <w:rsid w:val="00EF2765"/>
    <w:rsid w:val="00F0556B"/>
    <w:rsid w:val="00F22594"/>
    <w:rsid w:val="00F26CF7"/>
    <w:rsid w:val="00F452A3"/>
    <w:rsid w:val="00F5062F"/>
    <w:rsid w:val="00F53E8E"/>
    <w:rsid w:val="00F56B16"/>
    <w:rsid w:val="00F677DF"/>
    <w:rsid w:val="00FB545B"/>
    <w:rsid w:val="00FC2B7A"/>
    <w:rsid w:val="00FC65C9"/>
    <w:rsid w:val="00FC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20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F49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715136"/>
    <w:pPr>
      <w:keepNext/>
      <w:keepLines/>
      <w:widowControl/>
      <w:spacing w:before="340" w:after="330" w:line="578" w:lineRule="atLeast"/>
      <w:jc w:val="left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15136"/>
    <w:pPr>
      <w:keepNext/>
      <w:keepLines/>
      <w:spacing w:before="260" w:after="260" w:line="413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599B"/>
    <w:rPr>
      <w:b/>
      <w:bCs/>
    </w:rPr>
  </w:style>
  <w:style w:type="paragraph" w:styleId="a4">
    <w:name w:val="List Paragraph"/>
    <w:basedOn w:val="a"/>
    <w:uiPriority w:val="34"/>
    <w:qFormat/>
    <w:rsid w:val="0056599B"/>
    <w:pPr>
      <w:widowControl/>
      <w:spacing w:line="200" w:lineRule="atLeast"/>
      <w:ind w:firstLineChars="200" w:firstLine="420"/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"/>
    <w:rsid w:val="00350F49"/>
    <w:rPr>
      <w:sz w:val="18"/>
      <w:szCs w:val="18"/>
    </w:rPr>
  </w:style>
  <w:style w:type="character" w:customStyle="1" w:styleId="Char">
    <w:name w:val="批注框文本 Char"/>
    <w:basedOn w:val="a0"/>
    <w:link w:val="a5"/>
    <w:rsid w:val="00350F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715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151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715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1513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71513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715136"/>
    <w:rPr>
      <w:rFonts w:ascii="Cambria" w:hAnsi="Cambria"/>
      <w:b/>
      <w:bCs/>
      <w:kern w:val="2"/>
      <w:sz w:val="32"/>
      <w:szCs w:val="32"/>
    </w:rPr>
  </w:style>
  <w:style w:type="paragraph" w:customStyle="1" w:styleId="wp-4">
    <w:name w:val="wp-4号"/>
    <w:basedOn w:val="a"/>
    <w:rsid w:val="00715136"/>
    <w:pPr>
      <w:snapToGrid w:val="0"/>
      <w:spacing w:line="500" w:lineRule="exact"/>
      <w:ind w:firstLine="629"/>
    </w:pPr>
    <w:rPr>
      <w:rFonts w:ascii="Arial" w:eastAsia="宋体" w:hAnsi="Arial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20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F49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715136"/>
    <w:pPr>
      <w:keepNext/>
      <w:keepLines/>
      <w:widowControl/>
      <w:spacing w:before="340" w:after="330" w:line="578" w:lineRule="atLeast"/>
      <w:jc w:val="left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15136"/>
    <w:pPr>
      <w:keepNext/>
      <w:keepLines/>
      <w:spacing w:before="260" w:after="260" w:line="413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599B"/>
    <w:rPr>
      <w:b/>
      <w:bCs/>
    </w:rPr>
  </w:style>
  <w:style w:type="paragraph" w:styleId="a4">
    <w:name w:val="List Paragraph"/>
    <w:basedOn w:val="a"/>
    <w:uiPriority w:val="34"/>
    <w:qFormat/>
    <w:rsid w:val="0056599B"/>
    <w:pPr>
      <w:widowControl/>
      <w:spacing w:line="200" w:lineRule="atLeast"/>
      <w:ind w:firstLineChars="200" w:firstLine="420"/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"/>
    <w:rsid w:val="00350F49"/>
    <w:rPr>
      <w:sz w:val="18"/>
      <w:szCs w:val="18"/>
    </w:rPr>
  </w:style>
  <w:style w:type="character" w:customStyle="1" w:styleId="Char">
    <w:name w:val="批注框文本 Char"/>
    <w:basedOn w:val="a0"/>
    <w:link w:val="a5"/>
    <w:rsid w:val="00350F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715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151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715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1513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71513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715136"/>
    <w:rPr>
      <w:rFonts w:ascii="Cambria" w:hAnsi="Cambria"/>
      <w:b/>
      <w:bCs/>
      <w:kern w:val="2"/>
      <w:sz w:val="32"/>
      <w:szCs w:val="32"/>
    </w:rPr>
  </w:style>
  <w:style w:type="paragraph" w:customStyle="1" w:styleId="wp-4">
    <w:name w:val="wp-4号"/>
    <w:basedOn w:val="a"/>
    <w:rsid w:val="00715136"/>
    <w:pPr>
      <w:snapToGrid w:val="0"/>
      <w:spacing w:line="500" w:lineRule="exact"/>
      <w:ind w:firstLine="629"/>
    </w:pPr>
    <w:rPr>
      <w:rFonts w:ascii="Arial" w:eastAsia="宋体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4&#24180;&#24180;&#37492;\2014&#24180;&#37492;&#30456;&#20851;&#34920;&#26684;&#65288;&#20570;&#34920;&#26684;&#29992;&#6528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4&#24180;&#24180;&#37492;\2014&#24180;&#37492;&#30456;&#20851;&#34920;&#26684;&#65288;&#20570;&#34920;&#26684;&#29992;&#6528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4&#24180;&#24180;&#37492;\2014&#24180;&#37492;&#30456;&#20851;&#34920;&#26684;&#65288;&#20570;&#34920;&#26684;&#29992;&#6528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4&#24180;&#24180;&#37492;\2014&#24180;&#37492;&#30456;&#20851;&#34920;&#26684;&#65288;&#20570;&#34920;&#26684;&#29992;&#6528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4&#24180;&#24180;&#37492;\2014&#24180;&#37492;&#30456;&#20851;&#34920;&#26684;&#65288;&#20570;&#34920;&#26684;&#29992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en-US" sz="1400"/>
              <a:t>新闻出版产业增长情况（亿元）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产业增长情况!$C$17</c:f>
              <c:strCache>
                <c:ptCount val="1"/>
                <c:pt idx="0">
                  <c:v>增加值</c:v>
                </c:pt>
              </c:strCache>
            </c:strRef>
          </c:tx>
          <c:invertIfNegative val="0"/>
          <c:cat>
            <c:strRef>
              <c:f>产业增长情况!$B$18:$B$21</c:f>
              <c:strCache>
                <c:ptCount val="4"/>
                <c:pt idx="0">
                  <c:v>2011年</c:v>
                </c:pt>
                <c:pt idx="1">
                  <c:v>2012年</c:v>
                </c:pt>
                <c:pt idx="2">
                  <c:v>2013年</c:v>
                </c:pt>
                <c:pt idx="3">
                  <c:v>2014年</c:v>
                </c:pt>
              </c:strCache>
            </c:strRef>
          </c:cat>
          <c:val>
            <c:numRef>
              <c:f>产业增长情况!$C$18:$C$21</c:f>
              <c:numCache>
                <c:formatCode>0.00_ </c:formatCode>
                <c:ptCount val="4"/>
                <c:pt idx="0">
                  <c:v>99.36999999999999</c:v>
                </c:pt>
                <c:pt idx="1">
                  <c:v>116.66</c:v>
                </c:pt>
                <c:pt idx="2">
                  <c:v>132.4</c:v>
                </c:pt>
                <c:pt idx="3">
                  <c:v>146.63</c:v>
                </c:pt>
              </c:numCache>
            </c:numRef>
          </c:val>
        </c:ser>
        <c:ser>
          <c:idx val="1"/>
          <c:order val="1"/>
          <c:tx>
            <c:strRef>
              <c:f>产业增长情况!$D$17</c:f>
              <c:strCache>
                <c:ptCount val="1"/>
                <c:pt idx="0">
                  <c:v>营业收入</c:v>
                </c:pt>
              </c:strCache>
            </c:strRef>
          </c:tx>
          <c:invertIfNegative val="0"/>
          <c:cat>
            <c:strRef>
              <c:f>产业增长情况!$B$18:$B$21</c:f>
              <c:strCache>
                <c:ptCount val="4"/>
                <c:pt idx="0">
                  <c:v>2011年</c:v>
                </c:pt>
                <c:pt idx="1">
                  <c:v>2012年</c:v>
                </c:pt>
                <c:pt idx="2">
                  <c:v>2013年</c:v>
                </c:pt>
                <c:pt idx="3">
                  <c:v>2014年</c:v>
                </c:pt>
              </c:strCache>
            </c:strRef>
          </c:cat>
          <c:val>
            <c:numRef>
              <c:f>产业增长情况!$D$18:$D$21</c:f>
              <c:numCache>
                <c:formatCode>0.00_ </c:formatCode>
                <c:ptCount val="4"/>
                <c:pt idx="0">
                  <c:v>347.95</c:v>
                </c:pt>
                <c:pt idx="1">
                  <c:v>439.04</c:v>
                </c:pt>
                <c:pt idx="2">
                  <c:v>498.18</c:v>
                </c:pt>
                <c:pt idx="3">
                  <c:v>562.26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7269376"/>
        <c:axId val="217270912"/>
      </c:barChart>
      <c:catAx>
        <c:axId val="217269376"/>
        <c:scaling>
          <c:orientation val="minMax"/>
        </c:scaling>
        <c:delete val="0"/>
        <c:axPos val="b"/>
        <c:majorTickMark val="out"/>
        <c:minorTickMark val="none"/>
        <c:tickLblPos val="nextTo"/>
        <c:crossAx val="217270912"/>
        <c:crosses val="autoZero"/>
        <c:auto val="1"/>
        <c:lblAlgn val="ctr"/>
        <c:lblOffset val="100"/>
        <c:noMultiLvlLbl val="0"/>
      </c:catAx>
      <c:valAx>
        <c:axId val="217270912"/>
        <c:scaling>
          <c:orientation val="minMax"/>
        </c:scaling>
        <c:delete val="0"/>
        <c:axPos val="l"/>
        <c:majorGridlines/>
        <c:numFmt formatCode="0.00_ " sourceLinked="1"/>
        <c:majorTickMark val="out"/>
        <c:minorTickMark val="none"/>
        <c:tickLblPos val="nextTo"/>
        <c:crossAx val="217269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en-US" sz="1400"/>
              <a:t>图书出版增长情况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图书!$D$25</c:f>
              <c:strCache>
                <c:ptCount val="1"/>
                <c:pt idx="0">
                  <c:v>品种（种）</c:v>
                </c:pt>
              </c:strCache>
            </c:strRef>
          </c:tx>
          <c:invertIfNegative val="0"/>
          <c:cat>
            <c:strRef>
              <c:f>图书!$C$26:$C$29</c:f>
              <c:strCache>
                <c:ptCount val="4"/>
                <c:pt idx="0">
                  <c:v>2011年</c:v>
                </c:pt>
                <c:pt idx="1">
                  <c:v>2012年</c:v>
                </c:pt>
                <c:pt idx="2">
                  <c:v>2013年</c:v>
                </c:pt>
                <c:pt idx="3">
                  <c:v>2014年</c:v>
                </c:pt>
              </c:strCache>
            </c:strRef>
          </c:cat>
          <c:val>
            <c:numRef>
              <c:f>图书!$D$26:$D$29</c:f>
              <c:numCache>
                <c:formatCode>0_ </c:formatCode>
                <c:ptCount val="4"/>
                <c:pt idx="0">
                  <c:v>11122</c:v>
                </c:pt>
                <c:pt idx="1">
                  <c:v>14145</c:v>
                </c:pt>
                <c:pt idx="2">
                  <c:v>13900</c:v>
                </c:pt>
                <c:pt idx="3">
                  <c:v>15910</c:v>
                </c:pt>
              </c:numCache>
            </c:numRef>
          </c:val>
        </c:ser>
        <c:ser>
          <c:idx val="1"/>
          <c:order val="1"/>
          <c:tx>
            <c:strRef>
              <c:f>图书!$E$25</c:f>
              <c:strCache>
                <c:ptCount val="1"/>
                <c:pt idx="0">
                  <c:v>总印数（万册）</c:v>
                </c:pt>
              </c:strCache>
            </c:strRef>
          </c:tx>
          <c:invertIfNegative val="0"/>
          <c:cat>
            <c:strRef>
              <c:f>图书!$C$26:$C$29</c:f>
              <c:strCache>
                <c:ptCount val="4"/>
                <c:pt idx="0">
                  <c:v>2011年</c:v>
                </c:pt>
                <c:pt idx="1">
                  <c:v>2012年</c:v>
                </c:pt>
                <c:pt idx="2">
                  <c:v>2013年</c:v>
                </c:pt>
                <c:pt idx="3">
                  <c:v>2014年</c:v>
                </c:pt>
              </c:strCache>
            </c:strRef>
          </c:cat>
          <c:val>
            <c:numRef>
              <c:f>图书!$E$26:$E$29</c:f>
              <c:numCache>
                <c:formatCode>0.00_ </c:formatCode>
                <c:ptCount val="4"/>
                <c:pt idx="0">
                  <c:v>26086.75</c:v>
                </c:pt>
                <c:pt idx="1">
                  <c:v>26463.129999999968</c:v>
                </c:pt>
                <c:pt idx="2">
                  <c:v>26274.280000000021</c:v>
                </c:pt>
                <c:pt idx="3">
                  <c:v>27193.288300000029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7293568"/>
        <c:axId val="217295104"/>
      </c:barChart>
      <c:catAx>
        <c:axId val="217293568"/>
        <c:scaling>
          <c:orientation val="minMax"/>
        </c:scaling>
        <c:delete val="0"/>
        <c:axPos val="b"/>
        <c:majorTickMark val="out"/>
        <c:minorTickMark val="none"/>
        <c:tickLblPos val="nextTo"/>
        <c:crossAx val="217295104"/>
        <c:crosses val="autoZero"/>
        <c:auto val="1"/>
        <c:lblAlgn val="ctr"/>
        <c:lblOffset val="100"/>
        <c:noMultiLvlLbl val="0"/>
      </c:catAx>
      <c:valAx>
        <c:axId val="217295104"/>
        <c:scaling>
          <c:orientation val="minMax"/>
        </c:scaling>
        <c:delete val="0"/>
        <c:axPos val="l"/>
        <c:majorGridlines/>
        <c:numFmt formatCode="0_ " sourceLinked="1"/>
        <c:majorTickMark val="out"/>
        <c:minorTickMark val="none"/>
        <c:tickLblPos val="nextTo"/>
        <c:crossAx val="217293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en-US" sz="1400"/>
              <a:t>报纸、期刊总印数增长情况（亿份；亿册）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报刊!$C$25</c:f>
              <c:strCache>
                <c:ptCount val="1"/>
                <c:pt idx="0">
                  <c:v>报纸</c:v>
                </c:pt>
              </c:strCache>
            </c:strRef>
          </c:tx>
          <c:invertIfNegative val="0"/>
          <c:cat>
            <c:strRef>
              <c:f>报刊!$B$26:$B$29</c:f>
              <c:strCache>
                <c:ptCount val="4"/>
                <c:pt idx="0">
                  <c:v>2011年</c:v>
                </c:pt>
                <c:pt idx="1">
                  <c:v>2012年</c:v>
                </c:pt>
                <c:pt idx="2">
                  <c:v>2013年</c:v>
                </c:pt>
                <c:pt idx="3">
                  <c:v>2014年</c:v>
                </c:pt>
              </c:strCache>
            </c:strRef>
          </c:cat>
          <c:val>
            <c:numRef>
              <c:f>报刊!$C$26:$C$29</c:f>
              <c:numCache>
                <c:formatCode>0.00_);[Red]\(0.00\)</c:formatCode>
                <c:ptCount val="4"/>
                <c:pt idx="0">
                  <c:v>19.79</c:v>
                </c:pt>
                <c:pt idx="1">
                  <c:v>20.53</c:v>
                </c:pt>
                <c:pt idx="2">
                  <c:v>19.82</c:v>
                </c:pt>
                <c:pt idx="3">
                  <c:v>19.04</c:v>
                </c:pt>
              </c:numCache>
            </c:numRef>
          </c:val>
        </c:ser>
        <c:ser>
          <c:idx val="1"/>
          <c:order val="1"/>
          <c:tx>
            <c:strRef>
              <c:f>报刊!$D$25</c:f>
              <c:strCache>
                <c:ptCount val="1"/>
                <c:pt idx="0">
                  <c:v>期刊</c:v>
                </c:pt>
              </c:strCache>
            </c:strRef>
          </c:tx>
          <c:invertIfNegative val="0"/>
          <c:cat>
            <c:strRef>
              <c:f>报刊!$B$26:$B$29</c:f>
              <c:strCache>
                <c:ptCount val="4"/>
                <c:pt idx="0">
                  <c:v>2011年</c:v>
                </c:pt>
                <c:pt idx="1">
                  <c:v>2012年</c:v>
                </c:pt>
                <c:pt idx="2">
                  <c:v>2013年</c:v>
                </c:pt>
                <c:pt idx="3">
                  <c:v>2014年</c:v>
                </c:pt>
              </c:strCache>
            </c:strRef>
          </c:cat>
          <c:val>
            <c:numRef>
              <c:f>报刊!$D$26:$D$29</c:f>
              <c:numCache>
                <c:formatCode>0.00_);[Red]\(0.00\)</c:formatCode>
                <c:ptCount val="4"/>
                <c:pt idx="0">
                  <c:v>3.01</c:v>
                </c:pt>
                <c:pt idx="1">
                  <c:v>3.4099999999999997</c:v>
                </c:pt>
                <c:pt idx="2">
                  <c:v>3.09</c:v>
                </c:pt>
                <c:pt idx="3">
                  <c:v>2.8099999999999987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0309504"/>
        <c:axId val="210311040"/>
      </c:barChart>
      <c:catAx>
        <c:axId val="210309504"/>
        <c:scaling>
          <c:orientation val="minMax"/>
        </c:scaling>
        <c:delete val="0"/>
        <c:axPos val="b"/>
        <c:majorTickMark val="out"/>
        <c:minorTickMark val="none"/>
        <c:tickLblPos val="nextTo"/>
        <c:crossAx val="210311040"/>
        <c:crosses val="autoZero"/>
        <c:auto val="1"/>
        <c:lblAlgn val="ctr"/>
        <c:lblOffset val="100"/>
        <c:noMultiLvlLbl val="0"/>
      </c:catAx>
      <c:valAx>
        <c:axId val="210311040"/>
        <c:scaling>
          <c:orientation val="minMax"/>
        </c:scaling>
        <c:delete val="0"/>
        <c:axPos val="l"/>
        <c:majorGridlines/>
        <c:numFmt formatCode="0.00_);[Red]\(0.00\)" sourceLinked="1"/>
        <c:majorTickMark val="out"/>
        <c:minorTickMark val="none"/>
        <c:tickLblPos val="nextTo"/>
        <c:crossAx val="210309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en-US" sz="1400"/>
              <a:t>主要经济指标情况（亿元）</a:t>
            </a:r>
          </a:p>
        </c:rich>
      </c:tx>
      <c:layout>
        <c:manualLayout>
          <c:xMode val="edge"/>
          <c:yMode val="edge"/>
          <c:x val="0.19883333333333356"/>
          <c:y val="2.7777777777777863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经济指标情况!$C$26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8.3333333333333367E-3"/>
                  <c:y val="1.38888888888889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092533763208031E-17"/>
                  <c:y val="4.16666666666666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1111111111111125E-2"/>
                  <c:y val="2.77777777777777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5.5555555555555558E-3"/>
                  <c:y val="9.25925925925919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经济指标情况!$B$27:$B$33</c:f>
              <c:strCache>
                <c:ptCount val="7"/>
                <c:pt idx="0">
                  <c:v>营业收入</c:v>
                </c:pt>
                <c:pt idx="1">
                  <c:v>增加值</c:v>
                </c:pt>
                <c:pt idx="2">
                  <c:v>总产出</c:v>
                </c:pt>
                <c:pt idx="3">
                  <c:v>资产总额</c:v>
                </c:pt>
                <c:pt idx="4">
                  <c:v>净资产</c:v>
                </c:pt>
                <c:pt idx="5">
                  <c:v>利润总额</c:v>
                </c:pt>
                <c:pt idx="6">
                  <c:v>纳税总额</c:v>
                </c:pt>
              </c:strCache>
            </c:strRef>
          </c:cat>
          <c:val>
            <c:numRef>
              <c:f>经济指标情况!$C$27:$C$33</c:f>
              <c:numCache>
                <c:formatCode>0.00_ </c:formatCode>
                <c:ptCount val="7"/>
                <c:pt idx="0">
                  <c:v>498.18</c:v>
                </c:pt>
                <c:pt idx="1">
                  <c:v>132.39000000000001</c:v>
                </c:pt>
                <c:pt idx="2">
                  <c:v>510.86</c:v>
                </c:pt>
                <c:pt idx="3">
                  <c:v>559.34999999999911</c:v>
                </c:pt>
                <c:pt idx="4">
                  <c:v>273.9299999999995</c:v>
                </c:pt>
                <c:pt idx="5">
                  <c:v>49.3</c:v>
                </c:pt>
                <c:pt idx="6">
                  <c:v>20.52</c:v>
                </c:pt>
              </c:numCache>
            </c:numRef>
          </c:val>
        </c:ser>
        <c:ser>
          <c:idx val="1"/>
          <c:order val="1"/>
          <c:tx>
            <c:strRef>
              <c:f>经济指标情况!$D$26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-2.777777777777786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7777777777777887E-3"/>
                  <c:y val="-1.85188830562846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2222222222222251E-2"/>
                  <c:y val="-1.38888888888889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经济指标情况!$B$27:$B$33</c:f>
              <c:strCache>
                <c:ptCount val="7"/>
                <c:pt idx="0">
                  <c:v>营业收入</c:v>
                </c:pt>
                <c:pt idx="1">
                  <c:v>增加值</c:v>
                </c:pt>
                <c:pt idx="2">
                  <c:v>总产出</c:v>
                </c:pt>
                <c:pt idx="3">
                  <c:v>资产总额</c:v>
                </c:pt>
                <c:pt idx="4">
                  <c:v>净资产</c:v>
                </c:pt>
                <c:pt idx="5">
                  <c:v>利润总额</c:v>
                </c:pt>
                <c:pt idx="6">
                  <c:v>纳税总额</c:v>
                </c:pt>
              </c:strCache>
            </c:strRef>
          </c:cat>
          <c:val>
            <c:numRef>
              <c:f>经济指标情况!$D$27:$D$33</c:f>
              <c:numCache>
                <c:formatCode>0.00_ </c:formatCode>
                <c:ptCount val="7"/>
                <c:pt idx="0">
                  <c:v>562.26</c:v>
                </c:pt>
                <c:pt idx="1">
                  <c:v>146.63</c:v>
                </c:pt>
                <c:pt idx="2">
                  <c:v>575.49</c:v>
                </c:pt>
                <c:pt idx="3">
                  <c:v>621.70000000000005</c:v>
                </c:pt>
                <c:pt idx="4">
                  <c:v>312.5</c:v>
                </c:pt>
                <c:pt idx="5">
                  <c:v>53.96</c:v>
                </c:pt>
                <c:pt idx="6">
                  <c:v>21.779999999999987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0337152"/>
        <c:axId val="210338944"/>
      </c:barChart>
      <c:catAx>
        <c:axId val="210337152"/>
        <c:scaling>
          <c:orientation val="minMax"/>
        </c:scaling>
        <c:delete val="0"/>
        <c:axPos val="b"/>
        <c:majorTickMark val="out"/>
        <c:minorTickMark val="none"/>
        <c:tickLblPos val="nextTo"/>
        <c:crossAx val="210338944"/>
        <c:crosses val="autoZero"/>
        <c:auto val="1"/>
        <c:lblAlgn val="ctr"/>
        <c:lblOffset val="100"/>
        <c:noMultiLvlLbl val="0"/>
      </c:catAx>
      <c:valAx>
        <c:axId val="210338944"/>
        <c:scaling>
          <c:orientation val="minMax"/>
        </c:scaling>
        <c:delete val="0"/>
        <c:axPos val="l"/>
        <c:majorGridlines/>
        <c:numFmt formatCode="0.00_ " sourceLinked="1"/>
        <c:majorTickMark val="out"/>
        <c:minorTickMark val="none"/>
        <c:tickLblPos val="nextTo"/>
        <c:crossAx val="210337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en-US" sz="1400"/>
              <a:t>主要经济指标增长情况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经济指标增长率!$C$25</c:f>
              <c:strCache>
                <c:ptCount val="1"/>
                <c:pt idx="0">
                  <c:v>增长率</c:v>
                </c:pt>
              </c:strCache>
            </c:strRef>
          </c:tx>
          <c:invertIfNegative val="0"/>
          <c:cat>
            <c:strRef>
              <c:f>经济指标增长率!$B$26:$B$32</c:f>
              <c:strCache>
                <c:ptCount val="7"/>
                <c:pt idx="0">
                  <c:v>营业收入</c:v>
                </c:pt>
                <c:pt idx="1">
                  <c:v>增加值</c:v>
                </c:pt>
                <c:pt idx="2">
                  <c:v>总产出</c:v>
                </c:pt>
                <c:pt idx="3">
                  <c:v>资产总额</c:v>
                </c:pt>
                <c:pt idx="4">
                  <c:v>净资产</c:v>
                </c:pt>
                <c:pt idx="5">
                  <c:v>利润总额</c:v>
                </c:pt>
                <c:pt idx="6">
                  <c:v>纳税总额</c:v>
                </c:pt>
              </c:strCache>
            </c:strRef>
          </c:cat>
          <c:val>
            <c:numRef>
              <c:f>经济指标增长率!$C$26:$C$32</c:f>
              <c:numCache>
                <c:formatCode>0.00%</c:formatCode>
                <c:ptCount val="7"/>
                <c:pt idx="0">
                  <c:v>0.1285</c:v>
                </c:pt>
                <c:pt idx="1">
                  <c:v>0.10750000000000011</c:v>
                </c:pt>
                <c:pt idx="2">
                  <c:v>0.12640000000000001</c:v>
                </c:pt>
                <c:pt idx="3">
                  <c:v>0.1113</c:v>
                </c:pt>
                <c:pt idx="4">
                  <c:v>0.14069999999999999</c:v>
                </c:pt>
                <c:pt idx="5">
                  <c:v>9.4500000000000181E-2</c:v>
                </c:pt>
                <c:pt idx="6">
                  <c:v>6.1300000000000014E-2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61429120"/>
        <c:axId val="261430656"/>
      </c:barChart>
      <c:catAx>
        <c:axId val="261429120"/>
        <c:scaling>
          <c:orientation val="minMax"/>
        </c:scaling>
        <c:delete val="0"/>
        <c:axPos val="b"/>
        <c:majorTickMark val="out"/>
        <c:minorTickMark val="none"/>
        <c:tickLblPos val="nextTo"/>
        <c:crossAx val="261430656"/>
        <c:crosses val="autoZero"/>
        <c:auto val="1"/>
        <c:lblAlgn val="ctr"/>
        <c:lblOffset val="100"/>
        <c:noMultiLvlLbl val="0"/>
      </c:catAx>
      <c:valAx>
        <c:axId val="26143065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261429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50D6C-FD46-4BEE-BCF0-618229DF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1960</TotalTime>
  <Pages>18</Pages>
  <Words>1020</Words>
  <Characters>5817</Characters>
  <Application>Microsoft Office Word</Application>
  <DocSecurity>0</DocSecurity>
  <Lines>48</Lines>
  <Paragraphs>13</Paragraphs>
  <ScaleCrop>false</ScaleCrop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164</cp:revision>
  <cp:lastPrinted>2014-07-01T06:55:00Z</cp:lastPrinted>
  <dcterms:created xsi:type="dcterms:W3CDTF">2014-06-30T01:17:00Z</dcterms:created>
  <dcterms:modified xsi:type="dcterms:W3CDTF">2015-11-09T00:58:00Z</dcterms:modified>
</cp:coreProperties>
</file>