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3F22B"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21B1FAE0">
      <w:pPr>
        <w:overflowPunct w:val="0"/>
        <w:spacing w:line="579" w:lineRule="exact"/>
        <w:jc w:val="center"/>
        <w:rPr>
          <w:rFonts w:ascii="方正小标宋_GBK" w:hAnsi="Times New Roman" w:eastAsia="方正小标宋_GBK"/>
          <w:sz w:val="40"/>
          <w:szCs w:val="40"/>
        </w:rPr>
      </w:pPr>
      <w:r>
        <w:rPr>
          <w:rFonts w:ascii="方正小标宋_GBK" w:hAnsi="Times New Roman" w:eastAsia="方正小标宋_GBK"/>
          <w:sz w:val="40"/>
          <w:szCs w:val="40"/>
        </w:rPr>
        <w:t>湖北省</w:t>
      </w:r>
      <w:r>
        <w:rPr>
          <w:rFonts w:hint="eastAsia" w:ascii="方正小标宋_GBK" w:hAnsi="Times New Roman" w:eastAsia="方正小标宋_GBK"/>
          <w:sz w:val="40"/>
          <w:szCs w:val="40"/>
        </w:rPr>
        <w:t>“</w:t>
      </w:r>
      <w:r>
        <w:rPr>
          <w:rFonts w:ascii="方正小标宋_GBK" w:hAnsi="Times New Roman" w:eastAsia="方正小标宋_GBK"/>
          <w:sz w:val="40"/>
          <w:szCs w:val="40"/>
        </w:rPr>
        <w:t>一市一品</w:t>
      </w:r>
      <w:r>
        <w:rPr>
          <w:rFonts w:hint="eastAsia" w:ascii="方正小标宋_GBK" w:hAnsi="Times New Roman" w:eastAsia="方正小标宋_GBK"/>
          <w:sz w:val="40"/>
          <w:szCs w:val="40"/>
        </w:rPr>
        <w:t>·</w:t>
      </w:r>
      <w:r>
        <w:rPr>
          <w:rFonts w:ascii="方正小标宋_GBK" w:hAnsi="Times New Roman" w:eastAsia="方正小标宋_GBK"/>
          <w:sz w:val="40"/>
          <w:szCs w:val="40"/>
        </w:rPr>
        <w:t>一县一剧</w:t>
      </w:r>
      <w:r>
        <w:rPr>
          <w:rFonts w:hint="eastAsia" w:ascii="方正小标宋_GBK" w:hAnsi="Times New Roman" w:eastAsia="方正小标宋_GBK"/>
          <w:sz w:val="40"/>
          <w:szCs w:val="40"/>
        </w:rPr>
        <w:t>”</w:t>
      </w:r>
      <w:r>
        <w:rPr>
          <w:rFonts w:ascii="方正小标宋_GBK" w:hAnsi="Times New Roman" w:eastAsia="方正小标宋_GBK"/>
          <w:sz w:val="40"/>
          <w:szCs w:val="40"/>
        </w:rPr>
        <w:t>微短剧创作</w:t>
      </w:r>
      <w:r>
        <w:rPr>
          <w:rFonts w:ascii="方正小标宋_GBK" w:hAnsi="Times New Roman" w:eastAsia="方正小标宋_GBK"/>
          <w:sz w:val="40"/>
          <w:szCs w:val="40"/>
        </w:rPr>
        <w:br w:type="textWrapping"/>
      </w:r>
      <w:r>
        <w:rPr>
          <w:rFonts w:ascii="方正小标宋_GBK" w:hAnsi="Times New Roman" w:eastAsia="方正小标宋_GBK"/>
          <w:sz w:val="40"/>
          <w:szCs w:val="40"/>
        </w:rPr>
        <w:t>项目</w:t>
      </w:r>
      <w:r>
        <w:rPr>
          <w:rFonts w:hint="eastAsia" w:ascii="方正小标宋_GBK" w:hAnsi="Times New Roman" w:eastAsia="方正小标宋_GBK"/>
          <w:sz w:val="40"/>
          <w:szCs w:val="40"/>
        </w:rPr>
        <w:t>汇总</w:t>
      </w:r>
      <w:r>
        <w:rPr>
          <w:rFonts w:ascii="方正小标宋_GBK" w:hAnsi="Times New Roman" w:eastAsia="方正小标宋_GBK"/>
          <w:sz w:val="40"/>
          <w:szCs w:val="40"/>
        </w:rPr>
        <w:t>表</w:t>
      </w:r>
      <w:bookmarkStart w:id="0" w:name="_GoBack"/>
      <w:bookmarkEnd w:id="0"/>
    </w:p>
    <w:p w14:paraId="4FB0753E">
      <w:pPr>
        <w:overflowPunct w:val="0"/>
        <w:spacing w:before="156" w:beforeLines="50" w:after="312" w:afterLines="100" w:line="579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（各市州广电局填写）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3"/>
        <w:gridCol w:w="1904"/>
        <w:gridCol w:w="1173"/>
        <w:gridCol w:w="881"/>
        <w:gridCol w:w="1872"/>
        <w:gridCol w:w="833"/>
        <w:gridCol w:w="1824"/>
        <w:gridCol w:w="1250"/>
        <w:gridCol w:w="1019"/>
        <w:gridCol w:w="1035"/>
        <w:gridCol w:w="1807"/>
      </w:tblGrid>
      <w:tr w14:paraId="3AAA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8" w:type="pct"/>
            <w:noWrap/>
            <w:vAlign w:val="center"/>
          </w:tcPr>
          <w:p w14:paraId="3E8D500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76" w:type="pct"/>
            <w:noWrap/>
            <w:vAlign w:val="center"/>
          </w:tcPr>
          <w:p w14:paraId="78C1B3AA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17" w:type="pct"/>
            <w:noWrap/>
            <w:vAlign w:val="center"/>
          </w:tcPr>
          <w:p w14:paraId="3271CEC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横屏/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竖屏</w:t>
            </w:r>
          </w:p>
        </w:tc>
        <w:tc>
          <w:tcPr>
            <w:tcW w:w="313" w:type="pct"/>
            <w:noWrap/>
            <w:vAlign w:val="center"/>
          </w:tcPr>
          <w:p w14:paraId="533FA24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集数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分钟</w:t>
            </w:r>
          </w:p>
        </w:tc>
        <w:tc>
          <w:tcPr>
            <w:tcW w:w="665" w:type="pct"/>
            <w:vAlign w:val="center"/>
          </w:tcPr>
          <w:p w14:paraId="7326948F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制作预算及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资金落实情况</w:t>
            </w:r>
          </w:p>
        </w:tc>
        <w:tc>
          <w:tcPr>
            <w:tcW w:w="296" w:type="pct"/>
            <w:vAlign w:val="center"/>
          </w:tcPr>
          <w:p w14:paraId="79A306FD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上报</w:t>
            </w:r>
          </w:p>
          <w:p w14:paraId="2BAEC93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648" w:type="pct"/>
            <w:noWrap/>
            <w:vAlign w:val="center"/>
          </w:tcPr>
          <w:p w14:paraId="0859C36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创作单位</w:t>
            </w:r>
          </w:p>
        </w:tc>
        <w:tc>
          <w:tcPr>
            <w:tcW w:w="444" w:type="pct"/>
            <w:noWrap/>
            <w:vAlign w:val="center"/>
          </w:tcPr>
          <w:p w14:paraId="6038252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362" w:type="pct"/>
            <w:noWrap/>
            <w:vAlign w:val="center"/>
          </w:tcPr>
          <w:p w14:paraId="25EE8B3B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拟播出平台</w:t>
            </w:r>
          </w:p>
        </w:tc>
        <w:tc>
          <w:tcPr>
            <w:tcW w:w="368" w:type="pct"/>
            <w:noWrap/>
            <w:vAlign w:val="center"/>
          </w:tcPr>
          <w:p w14:paraId="291556C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42" w:type="pct"/>
            <w:noWrap/>
            <w:vAlign w:val="center"/>
          </w:tcPr>
          <w:p w14:paraId="296CA789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1FB8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0FD2567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0CF5D2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1A07763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13" w:type="pct"/>
            <w:noWrap/>
            <w:vAlign w:val="center"/>
          </w:tcPr>
          <w:p w14:paraId="25559E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noWrap/>
            <w:vAlign w:val="center"/>
          </w:tcPr>
          <w:p w14:paraId="456069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6F1E96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13A8AE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590EB3D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1368B52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61C0446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7F502E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680B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6EEBD83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17BC166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21BE99F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6A60506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6D3AB8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58A93E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63A2572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6DD6E7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ABD12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3F248C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4F8563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71F2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441A09A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66BAEA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62DF85D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353333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76A5470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6800AD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2318EDE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4376B6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59A3A0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1A6C65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515242C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7AE4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4D7BDA6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62B0C35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5E75467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27E71DF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637B5A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08B147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59BC05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0DE9A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596FD40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2EB709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01FF394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3BA8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135D71A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0084E6F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531378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05C109E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464268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0E39124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7A8F6EC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174CE77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559C47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1F2AE1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69D1FF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1310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18286A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4108A66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203C80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5D49B5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5F5AB26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67345AE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49B342F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0BBA1B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37F24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7741A8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3497D99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6759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7FE6ED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44BD336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3CC33C5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008509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155BAB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690CDDB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133DD6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3D20AC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2881F5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08608F1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52E2F7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5DDF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586102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0E3FB4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0F545F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188313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30030E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3A3E9F4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0C61B23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3E8B4C9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153604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080E792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3B9330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1EBF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</w:trPr>
        <w:tc>
          <w:tcPr>
            <w:tcW w:w="168" w:type="pct"/>
            <w:noWrap/>
            <w:vAlign w:val="center"/>
          </w:tcPr>
          <w:p w14:paraId="2B1CA0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noWrap/>
            <w:vAlign w:val="center"/>
          </w:tcPr>
          <w:p w14:paraId="39CC21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noWrap/>
            <w:vAlign w:val="center"/>
          </w:tcPr>
          <w:p w14:paraId="10162F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noWrap/>
            <w:vAlign w:val="center"/>
          </w:tcPr>
          <w:p w14:paraId="5EBC2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noWrap/>
            <w:vAlign w:val="center"/>
          </w:tcPr>
          <w:p w14:paraId="63D1CAA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noWrap/>
            <w:vAlign w:val="center"/>
          </w:tcPr>
          <w:p w14:paraId="480C7F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14:paraId="51EE546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noWrap/>
            <w:vAlign w:val="center"/>
          </w:tcPr>
          <w:p w14:paraId="0345EA1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E1FFD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noWrap/>
            <w:vAlign w:val="center"/>
          </w:tcPr>
          <w:p w14:paraId="435BD46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noWrap/>
            <w:vAlign w:val="center"/>
          </w:tcPr>
          <w:p w14:paraId="4F96EBF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551E0993"/>
    <w:sectPr>
      <w:pgSz w:w="16838" w:h="13039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53C1F"/>
    <w:rsid w:val="30953C1F"/>
    <w:rsid w:val="4F32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2026-03-23T02:04:00Z</dcterms:created>
  <dc:creator>晚安</dc:creator>
  <cp:lastModifiedBy>晚安</cp:lastModifiedBy>
  <dcterms:modified xsi:type="dcterms:W3CDTF">2026-03-23T02:06:28Z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0CA5FDEB313649279008F7F0AF14114F_11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