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098A05">
      <w:pPr>
        <w:overflowPunct w:val="0"/>
        <w:spacing w:line="579" w:lineRule="exact"/>
        <w:rPr>
          <w:rFonts w:hint="eastAsia"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 w14:paraId="261636C1">
      <w:pPr>
        <w:overflowPunct w:val="0"/>
        <w:spacing w:line="579" w:lineRule="exact"/>
        <w:jc w:val="center"/>
        <w:rPr>
          <w:rFonts w:hint="eastAsia" w:ascii="方正小标宋_GBK" w:hAnsi="Times New Roman" w:eastAsia="方正小标宋_GBK"/>
          <w:sz w:val="36"/>
          <w:szCs w:val="36"/>
        </w:rPr>
      </w:pPr>
      <w:r>
        <w:rPr>
          <w:rFonts w:hint="eastAsia" w:ascii="方正小标宋_GBK" w:hAnsi="Times New Roman" w:eastAsia="方正小标宋_GBK"/>
          <w:sz w:val="36"/>
          <w:szCs w:val="36"/>
        </w:rPr>
        <w:t>湖北省微短剧赋能</w:t>
      </w:r>
      <w:r>
        <w:rPr>
          <w:rFonts w:hint="eastAsia" w:ascii="方正书宋_GBK" w:hAnsi="Times New Roman" w:eastAsia="方正书宋_GBK"/>
          <w:sz w:val="36"/>
          <w:szCs w:val="36"/>
        </w:rPr>
        <w:t>“</w:t>
      </w:r>
      <w:r>
        <w:rPr>
          <w:rFonts w:hint="eastAsia" w:ascii="方正小标宋_GBK" w:hAnsi="Times New Roman" w:eastAsia="方正小标宋_GBK"/>
          <w:sz w:val="36"/>
          <w:szCs w:val="36"/>
        </w:rPr>
        <w:t>支点建设</w:t>
      </w:r>
      <w:r>
        <w:rPr>
          <w:rFonts w:hint="eastAsia" w:ascii="方正书宋_GBK" w:hAnsi="Times New Roman" w:eastAsia="方正书宋_GBK"/>
          <w:sz w:val="36"/>
          <w:szCs w:val="36"/>
        </w:rPr>
        <w:t>”</w:t>
      </w:r>
      <w:r>
        <w:rPr>
          <w:rFonts w:hint="eastAsia" w:ascii="方正小标宋_GBK" w:hAnsi="Times New Roman" w:eastAsia="方正小标宋_GBK"/>
          <w:sz w:val="36"/>
          <w:szCs w:val="36"/>
        </w:rPr>
        <w:t>行动计划协调小组</w:t>
      </w:r>
      <w:r>
        <w:rPr>
          <w:rFonts w:ascii="方正小标宋_GBK" w:hAnsi="Times New Roman" w:eastAsia="方正小标宋_GBK"/>
          <w:sz w:val="36"/>
          <w:szCs w:val="36"/>
        </w:rPr>
        <w:br w:type="textWrapping"/>
      </w:r>
      <w:r>
        <w:rPr>
          <w:rFonts w:hint="eastAsia" w:ascii="方正小标宋_GBK" w:hAnsi="Times New Roman" w:eastAsia="方正小标宋_GBK"/>
          <w:sz w:val="36"/>
          <w:szCs w:val="36"/>
        </w:rPr>
        <w:t>和专班成员名单</w:t>
      </w:r>
    </w:p>
    <w:p w14:paraId="768B52B2">
      <w:pPr>
        <w:overflowPunct w:val="0"/>
        <w:spacing w:line="579" w:lineRule="exact"/>
        <w:jc w:val="center"/>
        <w:rPr>
          <w:rFonts w:hint="eastAsia" w:ascii="方正小标宋_GBK" w:hAnsi="Times New Roman" w:eastAsia="方正小标宋_GBK"/>
          <w:sz w:val="36"/>
          <w:szCs w:val="36"/>
        </w:rPr>
      </w:pPr>
    </w:p>
    <w:p w14:paraId="7E91512E">
      <w:pPr>
        <w:overflowPunct w:val="0"/>
        <w:spacing w:line="3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 w14:paraId="7CF55852">
      <w:pPr>
        <w:overflowPunct w:val="0"/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一、协调小组成员</w:t>
      </w:r>
    </w:p>
    <w:p w14:paraId="076F11D8">
      <w:pPr>
        <w:overflowPunct w:val="0"/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组　长：</w:t>
      </w:r>
      <w:r>
        <w:rPr>
          <w:rFonts w:ascii="Times New Roman" w:hAnsi="Times New Roman" w:eastAsia="仿宋_GB2312"/>
          <w:sz w:val="32"/>
          <w:szCs w:val="32"/>
        </w:rPr>
        <w:t>张世华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省委宣传部副部长，省广播电视局党组</w:t>
      </w:r>
    </w:p>
    <w:p w14:paraId="5C23C2EF">
      <w:pPr>
        <w:overflowPunct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　</w:t>
      </w:r>
      <w:r>
        <w:rPr>
          <w:rFonts w:ascii="Times New Roman" w:hAnsi="Times New Roman" w:eastAsia="仿宋_GB2312"/>
          <w:sz w:val="32"/>
          <w:szCs w:val="32"/>
        </w:rPr>
        <w:t>　　　</w:t>
      </w:r>
      <w:r>
        <w:rPr>
          <w:rFonts w:hint="eastAsia" w:ascii="Times New Roman" w:hAnsi="Times New Roman" w:eastAsia="仿宋_GB2312"/>
          <w:sz w:val="32"/>
          <w:szCs w:val="32"/>
        </w:rPr>
        <w:t>　</w:t>
      </w:r>
      <w:r>
        <w:rPr>
          <w:rFonts w:ascii="Times New Roman" w:hAnsi="Times New Roman" w:eastAsia="仿宋_GB2312"/>
          <w:sz w:val="32"/>
          <w:szCs w:val="32"/>
        </w:rPr>
        <w:t>　　　书记、局长</w:t>
      </w:r>
    </w:p>
    <w:p w14:paraId="30BE5137">
      <w:pPr>
        <w:overflowPunct w:val="0"/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副组长：</w:t>
      </w:r>
      <w:r>
        <w:rPr>
          <w:rFonts w:hint="eastAsia" w:ascii="Times New Roman" w:hAnsi="Times New Roman" w:eastAsia="仿宋_GB2312"/>
          <w:sz w:val="32"/>
          <w:szCs w:val="32"/>
        </w:rPr>
        <w:t>王国荣</w:t>
      </w:r>
      <w:r>
        <w:rPr>
          <w:rFonts w:ascii="Times New Roman" w:hAnsi="Times New Roman" w:eastAsia="仿宋_GB2312"/>
          <w:sz w:val="32"/>
          <w:szCs w:val="32"/>
        </w:rPr>
        <w:t>　省委政法委员会委员、政治部主任</w:t>
      </w:r>
    </w:p>
    <w:p w14:paraId="6D85D90E">
      <w:pPr>
        <w:overflowPunct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　</w:t>
      </w:r>
      <w:r>
        <w:rPr>
          <w:rFonts w:ascii="Times New Roman" w:hAnsi="Times New Roman" w:eastAsia="仿宋_GB2312"/>
          <w:sz w:val="32"/>
          <w:szCs w:val="32"/>
        </w:rPr>
        <w:t>　</w:t>
      </w:r>
      <w:r>
        <w:rPr>
          <w:rFonts w:hint="eastAsia" w:ascii="Times New Roman" w:hAnsi="Times New Roman" w:eastAsia="仿宋_GB2312"/>
          <w:sz w:val="32"/>
          <w:szCs w:val="32"/>
        </w:rPr>
        <w:t>刘　宏</w:t>
      </w:r>
      <w:r>
        <w:rPr>
          <w:rFonts w:ascii="Times New Roman" w:hAnsi="Times New Roman" w:eastAsia="仿宋_GB2312"/>
          <w:sz w:val="32"/>
          <w:szCs w:val="32"/>
        </w:rPr>
        <w:t>　省发展和改革委员会党组成员、副主任</w:t>
      </w:r>
    </w:p>
    <w:p w14:paraId="58F755CF">
      <w:pPr>
        <w:overflowPunct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　</w:t>
      </w:r>
      <w:r>
        <w:rPr>
          <w:rFonts w:ascii="Times New Roman" w:hAnsi="Times New Roman" w:eastAsia="仿宋_GB2312"/>
          <w:sz w:val="32"/>
          <w:szCs w:val="32"/>
        </w:rPr>
        <w:t>　</w:t>
      </w:r>
      <w:r>
        <w:rPr>
          <w:rFonts w:hint="eastAsia" w:ascii="Times New Roman" w:hAnsi="Times New Roman" w:eastAsia="仿宋_GB2312"/>
          <w:sz w:val="32"/>
          <w:szCs w:val="32"/>
        </w:rPr>
        <w:t>夏　松</w:t>
      </w:r>
      <w:r>
        <w:rPr>
          <w:rFonts w:ascii="Times New Roman" w:hAnsi="Times New Roman" w:eastAsia="仿宋_GB2312"/>
          <w:sz w:val="32"/>
          <w:szCs w:val="32"/>
        </w:rPr>
        <w:t>　省</w:t>
      </w:r>
      <w:bookmarkStart w:id="0" w:name="_GoBack"/>
      <w:bookmarkEnd w:id="0"/>
      <w:r>
        <w:rPr>
          <w:rFonts w:ascii="Times New Roman" w:hAnsi="Times New Roman" w:eastAsia="仿宋_GB2312"/>
          <w:sz w:val="32"/>
          <w:szCs w:val="32"/>
        </w:rPr>
        <w:t>科学技术厅党组成员、副厅长</w:t>
      </w:r>
    </w:p>
    <w:p w14:paraId="43F446F6">
      <w:pPr>
        <w:overflowPunct w:val="0"/>
        <w:spacing w:line="560" w:lineRule="exact"/>
        <w:ind w:firstLine="640" w:firstLineChars="200"/>
        <w:rPr>
          <w:rFonts w:ascii="Times New Roman" w:hAnsi="Times New Roman" w:eastAsia="仿宋_GB2312"/>
          <w:spacing w:val="-4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　</w:t>
      </w:r>
      <w:r>
        <w:rPr>
          <w:rFonts w:ascii="Times New Roman" w:hAnsi="Times New Roman" w:eastAsia="仿宋_GB2312"/>
          <w:sz w:val="32"/>
          <w:szCs w:val="32"/>
        </w:rPr>
        <w:t>　</w:t>
      </w:r>
      <w:r>
        <w:rPr>
          <w:rFonts w:hint="eastAsia" w:ascii="Times New Roman" w:hAnsi="Times New Roman" w:eastAsia="仿宋_GB2312"/>
          <w:sz w:val="32"/>
          <w:szCs w:val="32"/>
        </w:rPr>
        <w:t>杨木根　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>省司法厅党委委员、政治（警务）部主任</w:t>
      </w:r>
    </w:p>
    <w:p w14:paraId="0D96F47F">
      <w:pPr>
        <w:overflowPunct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　</w:t>
      </w:r>
      <w:r>
        <w:rPr>
          <w:rFonts w:ascii="Times New Roman" w:hAnsi="Times New Roman" w:eastAsia="仿宋_GB2312"/>
          <w:sz w:val="32"/>
          <w:szCs w:val="32"/>
        </w:rPr>
        <w:t>　</w:t>
      </w:r>
      <w:r>
        <w:rPr>
          <w:rFonts w:hint="eastAsia" w:ascii="Times New Roman" w:hAnsi="Times New Roman" w:eastAsia="仿宋_GB2312"/>
          <w:sz w:val="32"/>
          <w:szCs w:val="32"/>
        </w:rPr>
        <w:t>吴　烨</w:t>
      </w:r>
      <w:r>
        <w:rPr>
          <w:rFonts w:ascii="Times New Roman" w:hAnsi="Times New Roman" w:eastAsia="仿宋_GB2312"/>
          <w:sz w:val="32"/>
          <w:szCs w:val="32"/>
        </w:rPr>
        <w:t>　省文化和旅游厅党组成员、副厅长</w:t>
      </w:r>
    </w:p>
    <w:p w14:paraId="4AB7C70C">
      <w:pPr>
        <w:overflowPunct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　</w:t>
      </w:r>
      <w:r>
        <w:rPr>
          <w:rFonts w:ascii="Times New Roman" w:hAnsi="Times New Roman" w:eastAsia="仿宋_GB2312"/>
          <w:sz w:val="32"/>
          <w:szCs w:val="32"/>
        </w:rPr>
        <w:t>　张红艳　省广播电视局党组成员、副局长</w:t>
      </w:r>
    </w:p>
    <w:p w14:paraId="7ACD7742">
      <w:pPr>
        <w:overflowPunct w:val="0"/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成　员：</w:t>
      </w:r>
      <w:r>
        <w:rPr>
          <w:rFonts w:ascii="Times New Roman" w:hAnsi="Times New Roman" w:eastAsia="仿宋_GB2312"/>
          <w:sz w:val="32"/>
          <w:szCs w:val="32"/>
        </w:rPr>
        <w:t>张　娜　省委宣传部文艺处处长</w:t>
      </w:r>
    </w:p>
    <w:p w14:paraId="672DCBF1">
      <w:pPr>
        <w:overflowPunct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　</w:t>
      </w:r>
      <w:r>
        <w:rPr>
          <w:rFonts w:ascii="Times New Roman" w:hAnsi="Times New Roman" w:eastAsia="仿宋_GB2312"/>
          <w:sz w:val="32"/>
          <w:szCs w:val="32"/>
        </w:rPr>
        <w:t>　黄元新　省委政法委员会宣传教育处处长、一级</w:t>
      </w:r>
    </w:p>
    <w:p w14:paraId="5F2FDBFD">
      <w:pPr>
        <w:overflowPunct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　</w:t>
      </w:r>
      <w:r>
        <w:rPr>
          <w:rFonts w:ascii="Times New Roman" w:hAnsi="Times New Roman" w:eastAsia="仿宋_GB2312"/>
          <w:sz w:val="32"/>
          <w:szCs w:val="32"/>
        </w:rPr>
        <w:t>　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    </w:t>
      </w:r>
      <w:r>
        <w:rPr>
          <w:rFonts w:ascii="Times New Roman" w:hAnsi="Times New Roman" w:eastAsia="仿宋_GB2312"/>
          <w:sz w:val="32"/>
          <w:szCs w:val="32"/>
        </w:rPr>
        <w:t>调研员</w:t>
      </w:r>
    </w:p>
    <w:p w14:paraId="67BF6447">
      <w:pPr>
        <w:overflowPunct w:val="0"/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　</w:t>
      </w:r>
      <w:r>
        <w:rPr>
          <w:rFonts w:hint="eastAsia" w:ascii="Times New Roman" w:hAnsi="Times New Roman" w:eastAsia="仿宋_GB2312"/>
          <w:sz w:val="32"/>
          <w:szCs w:val="32"/>
        </w:rPr>
        <w:t>　黎　辉</w:t>
      </w:r>
      <w:r>
        <w:rPr>
          <w:rFonts w:ascii="Times New Roman" w:hAnsi="Times New Roman" w:eastAsia="仿宋_GB2312"/>
          <w:sz w:val="32"/>
          <w:szCs w:val="32"/>
        </w:rPr>
        <w:t>　省发展和改革委员会</w:t>
      </w:r>
      <w:r>
        <w:rPr>
          <w:rFonts w:hint="eastAsia" w:ascii="Times New Roman" w:hAnsi="Times New Roman" w:eastAsia="仿宋_GB2312"/>
          <w:sz w:val="32"/>
          <w:szCs w:val="32"/>
        </w:rPr>
        <w:t>工业发展处处长</w:t>
      </w:r>
    </w:p>
    <w:p w14:paraId="0A460D37">
      <w:pPr>
        <w:overflowPunct w:val="0"/>
        <w:spacing w:line="560" w:lineRule="exact"/>
        <w:ind w:firstLine="1280" w:firstLineChars="4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胡安</w:t>
      </w:r>
      <w:r>
        <w:rPr>
          <w:rFonts w:hint="eastAsia" w:ascii="Times New Roman" w:hAnsi="Times New Roman" w:eastAsia="仿宋_GB2312"/>
          <w:sz w:val="32"/>
          <w:szCs w:val="32"/>
        </w:rPr>
        <w:t>慰</w:t>
      </w:r>
      <w:r>
        <w:rPr>
          <w:rFonts w:ascii="Times New Roman" w:hAnsi="Times New Roman" w:eastAsia="仿宋_GB2312"/>
          <w:sz w:val="32"/>
          <w:szCs w:val="32"/>
        </w:rPr>
        <w:t>　省科学技术厅科技人才处处长</w:t>
      </w:r>
    </w:p>
    <w:p w14:paraId="36548E22">
      <w:pPr>
        <w:overflowPunct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　</w:t>
      </w:r>
      <w:r>
        <w:rPr>
          <w:rFonts w:ascii="Times New Roman" w:hAnsi="Times New Roman" w:eastAsia="仿宋_GB2312"/>
          <w:sz w:val="32"/>
          <w:szCs w:val="32"/>
        </w:rPr>
        <w:t>　</w:t>
      </w:r>
      <w:r>
        <w:rPr>
          <w:rFonts w:hint="eastAsia" w:ascii="Times New Roman" w:hAnsi="Times New Roman" w:eastAsia="仿宋_GB2312"/>
          <w:sz w:val="32"/>
          <w:szCs w:val="32"/>
        </w:rPr>
        <w:t xml:space="preserve">顾　丹　省司法厅普法与依法治理处处长 </w:t>
      </w:r>
    </w:p>
    <w:p w14:paraId="20736959">
      <w:pPr>
        <w:overflowPunct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　</w:t>
      </w:r>
      <w:r>
        <w:rPr>
          <w:rFonts w:ascii="Times New Roman" w:hAnsi="Times New Roman" w:eastAsia="仿宋_GB2312"/>
          <w:sz w:val="32"/>
          <w:szCs w:val="32"/>
        </w:rPr>
        <w:t>　谷振华　省文化和旅游厅宣传推广处处长</w:t>
      </w:r>
    </w:p>
    <w:p w14:paraId="47F32B35">
      <w:pPr>
        <w:overflowPunct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　</w:t>
      </w:r>
      <w:r>
        <w:rPr>
          <w:rFonts w:ascii="Times New Roman" w:hAnsi="Times New Roman" w:eastAsia="仿宋_GB2312"/>
          <w:sz w:val="32"/>
          <w:szCs w:val="32"/>
        </w:rPr>
        <w:t>　唐卫华</w:t>
      </w:r>
      <w:r>
        <w:rPr>
          <w:rFonts w:hint="eastAsia" w:ascii="Times New Roman" w:hAnsi="Times New Roman" w:eastAsia="仿宋_GB2312"/>
          <w:sz w:val="32"/>
          <w:szCs w:val="32"/>
        </w:rPr>
        <w:t>　</w:t>
      </w:r>
      <w:r>
        <w:rPr>
          <w:rFonts w:ascii="Times New Roman" w:hAnsi="Times New Roman" w:eastAsia="仿宋_GB2312"/>
          <w:sz w:val="32"/>
          <w:szCs w:val="32"/>
        </w:rPr>
        <w:t>省广播电视局网络视听节目管理处处长</w:t>
      </w:r>
    </w:p>
    <w:p w14:paraId="143550D8">
      <w:pPr>
        <w:overflowPunct w:val="0"/>
        <w:spacing w:line="560" w:lineRule="exact"/>
        <w:ind w:left="3518" w:leftChars="304" w:hanging="2880" w:hangingChars="900"/>
        <w:jc w:val="left"/>
        <w:rPr>
          <w:rFonts w:hint="eastAsia" w:ascii="Times New Roman" w:hAnsi="Times New Roman" w:eastAsia="仿宋_GB2312"/>
          <w:spacing w:val="-4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　　王　钊　</w:t>
      </w:r>
      <w:r>
        <w:rPr>
          <w:rFonts w:hint="eastAsia" w:ascii="Times New Roman" w:hAnsi="Times New Roman" w:eastAsia="仿宋_GB2312"/>
          <w:spacing w:val="-4"/>
          <w:sz w:val="32"/>
          <w:szCs w:val="32"/>
        </w:rPr>
        <w:t>省文化产业发展投资有限公司党委委员</w:t>
      </w:r>
      <w:r>
        <w:rPr>
          <w:rFonts w:hint="eastAsia" w:ascii="Times New Roman" w:hAnsi="Times New Roman" w:eastAsia="仿宋_GB2312"/>
          <w:spacing w:val="-4"/>
          <w:sz w:val="32"/>
          <w:szCs w:val="32"/>
          <w:lang w:eastAsia="zh-CN"/>
        </w:rPr>
        <w:t>、</w:t>
      </w:r>
    </w:p>
    <w:p w14:paraId="1328C8B9">
      <w:pPr>
        <w:overflowPunct w:val="0"/>
        <w:spacing w:line="560" w:lineRule="exact"/>
        <w:ind w:firstLine="2560" w:firstLineChars="8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副总经理</w:t>
      </w:r>
    </w:p>
    <w:p w14:paraId="5E9B4DD2"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br w:type="page"/>
      </w:r>
    </w:p>
    <w:p w14:paraId="2DB5C4E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二、工作专班成员</w:t>
      </w:r>
    </w:p>
    <w:p w14:paraId="7691DEE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祁晓杰　</w:t>
      </w:r>
      <w:r>
        <w:rPr>
          <w:rFonts w:ascii="Times New Roman" w:hAnsi="Times New Roman" w:eastAsia="仿宋_GB2312"/>
          <w:sz w:val="32"/>
          <w:szCs w:val="32"/>
        </w:rPr>
        <w:t>省委宣传部文艺处</w:t>
      </w:r>
      <w:r>
        <w:rPr>
          <w:rFonts w:hint="eastAsia" w:ascii="Times New Roman" w:hAnsi="Times New Roman" w:eastAsia="仿宋_GB2312"/>
          <w:sz w:val="32"/>
          <w:szCs w:val="32"/>
        </w:rPr>
        <w:t>一级主任科员</w:t>
      </w:r>
    </w:p>
    <w:p w14:paraId="2C085D7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张芙蓉</w:t>
      </w:r>
      <w:r>
        <w:rPr>
          <w:rFonts w:ascii="Times New Roman" w:hAnsi="Times New Roman" w:eastAsia="仿宋_GB2312"/>
          <w:sz w:val="32"/>
          <w:szCs w:val="32"/>
        </w:rPr>
        <w:t>　省委政法委员会宣传教育处</w:t>
      </w:r>
      <w:r>
        <w:rPr>
          <w:rFonts w:hint="eastAsia" w:ascii="Times New Roman" w:hAnsi="Times New Roman" w:eastAsia="仿宋_GB2312"/>
          <w:sz w:val="32"/>
          <w:szCs w:val="32"/>
        </w:rPr>
        <w:t>副处长</w:t>
      </w:r>
    </w:p>
    <w:p w14:paraId="15FF8EB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徐应东</w:t>
      </w:r>
      <w:r>
        <w:rPr>
          <w:rFonts w:ascii="Times New Roman" w:hAnsi="Times New Roman" w:eastAsia="仿宋_GB2312"/>
          <w:sz w:val="32"/>
          <w:szCs w:val="32"/>
        </w:rPr>
        <w:t>　省发展和改革委员会</w:t>
      </w:r>
      <w:r>
        <w:rPr>
          <w:rFonts w:hint="eastAsia" w:ascii="Times New Roman" w:hAnsi="Times New Roman" w:eastAsia="仿宋_GB2312"/>
          <w:sz w:val="32"/>
          <w:szCs w:val="32"/>
        </w:rPr>
        <w:t>工业发展处四级调研员</w:t>
      </w:r>
    </w:p>
    <w:p w14:paraId="0C231F5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王荣鹏　</w:t>
      </w:r>
      <w:r>
        <w:rPr>
          <w:rFonts w:ascii="Times New Roman" w:hAnsi="Times New Roman" w:eastAsia="仿宋_GB2312"/>
          <w:sz w:val="32"/>
          <w:szCs w:val="32"/>
        </w:rPr>
        <w:t>省科学技术厅科技人才处</w:t>
      </w:r>
      <w:r>
        <w:rPr>
          <w:rFonts w:hint="eastAsia" w:ascii="Times New Roman" w:hAnsi="Times New Roman" w:eastAsia="仿宋_GB2312"/>
          <w:sz w:val="32"/>
          <w:szCs w:val="32"/>
        </w:rPr>
        <w:t>一级主任科员</w:t>
      </w:r>
    </w:p>
    <w:p w14:paraId="62BA31F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董亦男　省司法厅普法与依法治理处一级主任科员</w:t>
      </w:r>
    </w:p>
    <w:p w14:paraId="7A9025C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邓亚历</w:t>
      </w:r>
      <w:r>
        <w:rPr>
          <w:rFonts w:ascii="Times New Roman" w:hAnsi="Times New Roman" w:eastAsia="仿宋_GB2312"/>
          <w:sz w:val="32"/>
          <w:szCs w:val="32"/>
        </w:rPr>
        <w:t>　省文化和旅游厅</w:t>
      </w:r>
      <w:r>
        <w:rPr>
          <w:rFonts w:hint="eastAsia" w:ascii="Times New Roman" w:hAnsi="Times New Roman" w:eastAsia="仿宋_GB2312"/>
          <w:sz w:val="32"/>
          <w:szCs w:val="32"/>
        </w:rPr>
        <w:t>宣传推广处三级主任科员</w:t>
      </w:r>
    </w:p>
    <w:p w14:paraId="7965F0E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孔祥斌</w:t>
      </w:r>
      <w:r>
        <w:rPr>
          <w:rFonts w:hint="eastAsia" w:ascii="Times New Roman" w:hAnsi="Times New Roman" w:eastAsia="仿宋_GB2312"/>
          <w:sz w:val="32"/>
          <w:szCs w:val="32"/>
        </w:rPr>
        <w:t>　</w:t>
      </w:r>
      <w:r>
        <w:rPr>
          <w:rFonts w:ascii="Times New Roman" w:hAnsi="Times New Roman" w:eastAsia="仿宋_GB2312"/>
          <w:sz w:val="32"/>
          <w:szCs w:val="32"/>
        </w:rPr>
        <w:t>省广播电视局网络视听节目管理处副处长</w:t>
      </w:r>
    </w:p>
    <w:p w14:paraId="55EFD42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张　平　湖北文投致美传媒有限公司总经理</w:t>
      </w:r>
    </w:p>
    <w:p w14:paraId="6B315415">
      <w:pPr>
        <w:overflowPunct w:val="0"/>
        <w:spacing w:line="579" w:lineRule="exact"/>
        <w:rPr>
          <w:rFonts w:ascii="Times New Roman" w:hAnsi="Times New Roman" w:eastAsia="仿宋_GB2312"/>
          <w:sz w:val="32"/>
          <w:szCs w:val="32"/>
        </w:rPr>
      </w:pPr>
    </w:p>
    <w:p w14:paraId="0A6A026B">
      <w:pPr>
        <w:jc w:val="center"/>
        <w:rPr>
          <w:rFonts w:hint="eastAsia" w:ascii="方正小标宋_GBK" w:hAnsi="Times New Roman" w:eastAsia="方正小标宋_GBK"/>
          <w:sz w:val="36"/>
          <w:szCs w:val="36"/>
        </w:rPr>
      </w:pPr>
    </w:p>
    <w:sectPr>
      <w:pgSz w:w="11906" w:h="16838"/>
      <w:pgMar w:top="1440" w:right="1800" w:bottom="42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3F101B"/>
    <w:rsid w:val="0B7F437B"/>
    <w:rsid w:val="143F101B"/>
    <w:rsid w:val="3FF3077A"/>
    <w:rsid w:val="41BE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2025-04-01T03:29:00Z</dcterms:created>
  <dc:creator>晚安</dc:creator>
  <cp:lastModifiedBy>晚安</cp:lastModifiedBy>
  <dcterms:modified xsi:type="dcterms:W3CDTF">2025-04-01T03:33:42Z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EC2A0F1766464A02ADCC880F50879463_11</vt:lpwstr>
  </property>
  <property fmtid="{D5CDD505-2E9C-101B-9397-08002B2CF9AE}" pid="4" name="KSOTemplateDocerSaveRecord">
    <vt:lpwstr>eyJoZGlkIjoiZGRmMTMwYmEzM2YzNGEwN2Q5NmEyMDNiYjJkZDk0MWUiLCJ1c2VySWQiOiI1MDU5ODI0ODQifQ==</vt:lpwstr>
  </property>
</Properties>
</file>