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25F8A" w14:textId="77777777" w:rsidR="00C115DA" w:rsidRDefault="00F15814" w:rsidP="00C115DA">
      <w:r>
        <w:rPr>
          <w:noProof/>
        </w:rPr>
        <mc:AlternateContent>
          <mc:Choice Requires="wpg">
            <w:drawing>
              <wp:anchor distT="0" distB="0" distL="114300" distR="114300" simplePos="0" relativeHeight="251657728" behindDoc="0" locked="0" layoutInCell="1" allowOverlap="1" wp14:anchorId="7DD1963D" wp14:editId="6C7DB039">
                <wp:simplePos x="0" y="0"/>
                <wp:positionH relativeFrom="column">
                  <wp:posOffset>-321310</wp:posOffset>
                </wp:positionH>
                <wp:positionV relativeFrom="paragraph">
                  <wp:posOffset>-23495</wp:posOffset>
                </wp:positionV>
                <wp:extent cx="6132195" cy="8619490"/>
                <wp:effectExtent l="21590" t="0" r="18415" b="241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195" cy="8619490"/>
                          <a:chOff x="1189" y="1650"/>
                          <a:chExt cx="9657" cy="13574"/>
                        </a:xfrm>
                      </wpg:grpSpPr>
                      <wps:wsp>
                        <wps:cNvPr id="2" name="Text Box 3"/>
                        <wps:cNvSpPr txBox="1">
                          <a:spLocks noChangeArrowheads="1"/>
                        </wps:cNvSpPr>
                        <wps:spPr bwMode="auto">
                          <a:xfrm>
                            <a:off x="1439" y="1650"/>
                            <a:ext cx="9243" cy="11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72C02" w14:textId="77777777" w:rsidR="00C115DA" w:rsidRPr="00AF2290" w:rsidRDefault="00C115DA" w:rsidP="00C115DA">
                              <w:pPr>
                                <w:spacing w:line="1000" w:lineRule="exact"/>
                                <w:jc w:val="distribute"/>
                                <w:rPr>
                                  <w:rFonts w:ascii="方正大标宋简体" w:eastAsia="方正大标宋简体"/>
                                  <w:color w:val="FF0000"/>
                                  <w:spacing w:val="50"/>
                                  <w:sz w:val="76"/>
                                  <w:szCs w:val="76"/>
                                </w:rPr>
                              </w:pPr>
                              <w:r w:rsidRPr="00AF2290">
                                <w:rPr>
                                  <w:rFonts w:ascii="方正大标宋简体" w:eastAsia="方正大标宋简体" w:hint="eastAsia"/>
                                  <w:color w:val="FF0000"/>
                                  <w:spacing w:val="50"/>
                                  <w:sz w:val="76"/>
                                  <w:szCs w:val="76"/>
                                </w:rPr>
                                <w:t>湖北省广播电视局</w:t>
                              </w:r>
                            </w:p>
                          </w:txbxContent>
                        </wps:txbx>
                        <wps:bodyPr rot="0" vert="horz" wrap="square" lIns="91440" tIns="45720" rIns="91440" bIns="45720" anchor="t" anchorCtr="0" upright="1">
                          <a:noAutofit/>
                        </wps:bodyPr>
                      </wps:wsp>
                      <wpg:grpSp>
                        <wpg:cNvPr id="3" name="Group 5"/>
                        <wpg:cNvGrpSpPr>
                          <a:grpSpLocks/>
                        </wpg:cNvGrpSpPr>
                        <wpg:grpSpPr bwMode="auto">
                          <a:xfrm>
                            <a:off x="1189" y="2843"/>
                            <a:ext cx="9638" cy="79"/>
                            <a:chOff x="1146" y="2874"/>
                            <a:chExt cx="9643" cy="80"/>
                          </a:xfrm>
                        </wpg:grpSpPr>
                        <wps:wsp>
                          <wps:cNvPr id="4" name="Line 6"/>
                          <wps:cNvCnPr>
                            <a:cxnSpLocks noChangeShapeType="1"/>
                          </wps:cNvCnPr>
                          <wps:spPr bwMode="auto">
                            <a:xfrm flipV="1">
                              <a:off x="1150" y="2952"/>
                              <a:ext cx="9639" cy="2"/>
                            </a:xfrm>
                            <a:prstGeom prst="line">
                              <a:avLst/>
                            </a:prstGeom>
                            <a:noFill/>
                            <a:ln w="11430">
                              <a:solidFill>
                                <a:srgbClr val="FF0000"/>
                              </a:solidFill>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flipV="1">
                              <a:off x="1146" y="2874"/>
                              <a:ext cx="9639" cy="2"/>
                            </a:xfrm>
                            <a:prstGeom prst="line">
                              <a:avLst/>
                            </a:prstGeom>
                            <a:noFill/>
                            <a:ln w="35560">
                              <a:solidFill>
                                <a:srgbClr val="FF0000"/>
                              </a:solidFill>
                              <a:round/>
                              <a:headEnd/>
                              <a:tailEnd/>
                            </a:ln>
                            <a:extLst>
                              <a:ext uri="{909E8E84-426E-40DD-AFC4-6F175D3DCCD1}">
                                <a14:hiddenFill xmlns:a14="http://schemas.microsoft.com/office/drawing/2010/main">
                                  <a:noFill/>
                                </a14:hiddenFill>
                              </a:ext>
                            </a:extLst>
                          </wps:spPr>
                          <wps:bodyPr/>
                        </wps:wsp>
                      </wpg:grpSp>
                      <wpg:grpSp>
                        <wpg:cNvPr id="6" name="Group 8"/>
                        <wpg:cNvGrpSpPr>
                          <a:grpSpLocks/>
                        </wpg:cNvGrpSpPr>
                        <wpg:grpSpPr bwMode="auto">
                          <a:xfrm>
                            <a:off x="1208" y="15144"/>
                            <a:ext cx="9638" cy="80"/>
                            <a:chOff x="1132" y="15158"/>
                            <a:chExt cx="9643" cy="81"/>
                          </a:xfrm>
                        </wpg:grpSpPr>
                        <wps:wsp>
                          <wps:cNvPr id="7" name="Line 9"/>
                          <wps:cNvCnPr>
                            <a:cxnSpLocks noChangeShapeType="1"/>
                          </wps:cNvCnPr>
                          <wps:spPr bwMode="auto">
                            <a:xfrm flipV="1">
                              <a:off x="1136" y="15158"/>
                              <a:ext cx="9639" cy="2"/>
                            </a:xfrm>
                            <a:prstGeom prst="line">
                              <a:avLst/>
                            </a:prstGeom>
                            <a:noFill/>
                            <a:ln w="11430">
                              <a:solidFill>
                                <a:srgbClr val="FF0000"/>
                              </a:solidFill>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flipV="1">
                              <a:off x="1132" y="15237"/>
                              <a:ext cx="9639" cy="2"/>
                            </a:xfrm>
                            <a:prstGeom prst="line">
                              <a:avLst/>
                            </a:prstGeom>
                            <a:noFill/>
                            <a:ln w="35560">
                              <a:solidFill>
                                <a:srgbClr val="FF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DD1963D" id="Group 2" o:spid="_x0000_s1026" style="position:absolute;left:0;text-align:left;margin-left:-25.3pt;margin-top:-1.85pt;width:482.85pt;height:678.7pt;z-index:251657728" coordorigin="1189,1650" coordsize="9657,1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D0vyAMAAA0PAAAOAAAAZHJzL2Uyb0RvYy54bWzkV9tu3DYQfS+QfyD4Xu/quivB6yB1YqOA&#10;kwaIm3euRF0QiVRJriX36zvkSFr5khRI4WyA6kEgNeRo5sycQ+n89dA25I4rXUuxo97ZmhIuMpnX&#10;otzRP2+vft1Sog0TOWuk4Dt6zzV9ffHql/O+S7kvK9nkXBFwInTadztaGdOlq5XOKt4yfSY7LsBY&#10;SNUyA1NVrnLFevDeNit/vY5XvVR5p2TGtYanb9FIL5z/ouCZ+aMoNDek2VGIzbi7cve9va8uzlla&#10;KtZVdTaGwb4jipbVAl46u3rLDCMHVT9x1daZkloW5iyT7UoWRZ1xlwNk460fZXOt5KFzuZRpX3Yz&#10;TADtI5y+22324e6jInUOtaNEsBZK5N5KfAtN35UprLhW3afuo8L8YHgjsy8azKvHdjsvcTHZ9+9l&#10;Du7YwUgHzVCo1rqApMngKnA/V4APhmTwMPYC30siSjKwbWMvCZOxRlkFhbT7PG+bUAJmL45m27tx&#10;fxJHG9zsBdEmtDmsWIpvdtGO0dnUoOH0EVP93zD9VLGOu1Jpi9iIqT9hemsT/E0OJEBY3SKLKTED&#10;PLboW2g0QkuEvKyYKPkbpWRfcZZDdJ5LxoYN/rEcdqKtk3/D2guDx5hNiCd+GIyIeXH8ADCWdkqb&#10;ay5bYgc7qoBOLk52d6MNYjstceHLps6v6qZxE1XuLxtF7hhQ78pdo3e9XNYIu1hIuw092idQK0wN&#10;C2WG/QBG+3Av83vIWEmkMkgPDCqp/qakBxrvqP7rwBSnpPldAGqJF4aW924SRhsfJmpp2S8tTGTg&#10;akcNJTi8NKgVh07VZQVvwjoJ+Qa6uqgdBseoxrihrZA6rtlweOwJQHvJswgb4uV4NvPF30KlAUWW&#10;zrWPA5BnS7VNgpYFy8LYsczfIo1YmlVHlk09s3UMPCXFwgnOm1pw4hrYFgTwvhQoWdkgRsmaeeXY&#10;envfgTw9oBVumXrveVqRoqm7z1MnjGLmeaBFVpT8JHLK+QBk4J4F2RlmrJ6wq4EEvsWumSMsbQTp&#10;IQKg9Rp1Y8ko/ZB4a7ieIx6cLSJ37WAF5t04NqxucAyBPsNEpJ8lqkVp7PQfoKRwJCBrXJk3SJoT&#10;lPkJKxZceqEyB1EU/wRlPh6f3xA30IyluG2xTi8obv4aFMx+DEQg9Khhi4qM6oYqZRVs/oYI4GjG&#10;bZEL8ivyhupwwi8I+JpZ9L1T6ZPIW4CnAcA84bWA+YUa//+kb9Cpizp7TrFPU+iJGH7gVPZHHGQ/&#10;ocI5tYN/Lvf/MP4f2p+65dwdgse/2It/AAAA//8DAFBLAwQUAAYACAAAACEAvWWegOAAAAALAQAA&#10;DwAAAGRycy9kb3ducmV2LnhtbEyPTUvDQBCG74L/YRnBW7tZQ6qN2ZRS1FMR2grS2zaZJqHZ2ZDd&#10;Jum/dzzpbT4e3nkmW022FQP2vnGkQc0jEEiFKxuqNHwd3mcvIHwwVJrWEWq4oYdVfn+XmbR0I+1w&#10;2IdKcAj51GioQ+hSKX1RozV+7jok3p1db03gtq9k2ZuRw20rn6JoIa1piC/UpsNNjcVlf7UaPkYz&#10;rmP1Nmwv583teEg+v7cKtX58mNavIAJO4Q+GX31Wh5ydTu5KpRethlkSLRjlIn4GwcBSJQrEick4&#10;4ZHMM/n/h/wHAAD//wMAUEsBAi0AFAAGAAgAAAAhALaDOJL+AAAA4QEAABMAAAAAAAAAAAAAAAAA&#10;AAAAAFtDb250ZW50X1R5cGVzXS54bWxQSwECLQAUAAYACAAAACEAOP0h/9YAAACUAQAACwAAAAAA&#10;AAAAAAAAAAAvAQAAX3JlbHMvLnJlbHNQSwECLQAUAAYACAAAACEAdoA9L8gDAAANDwAADgAAAAAA&#10;AAAAAAAAAAAuAgAAZHJzL2Uyb0RvYy54bWxQSwECLQAUAAYACAAAACEAvWWegOAAAAALAQAADwAA&#10;AAAAAAAAAAAAAAAiBgAAZHJzL2Rvd25yZXYueG1sUEsFBgAAAAAEAAQA8wAAAC8HAAAAAA==&#10;">
                <v:shapetype id="_x0000_t202" coordsize="21600,21600" o:spt="202" path="m,l,21600r21600,l21600,xe">
                  <v:stroke joinstyle="miter"/>
                  <v:path gradientshapeok="t" o:connecttype="rect"/>
                </v:shapetype>
                <v:shape id="Text Box 3" o:spid="_x0000_s1027" type="#_x0000_t202" style="position:absolute;left:1439;top:1650;width:9243;height:1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3C072C02" w14:textId="77777777" w:rsidR="00C115DA" w:rsidRPr="00AF2290" w:rsidRDefault="00C115DA" w:rsidP="00C115DA">
                        <w:pPr>
                          <w:spacing w:line="1000" w:lineRule="exact"/>
                          <w:jc w:val="distribute"/>
                          <w:rPr>
                            <w:rFonts w:ascii="方正大标宋简体" w:eastAsia="方正大标宋简体"/>
                            <w:color w:val="FF0000"/>
                            <w:spacing w:val="50"/>
                            <w:sz w:val="76"/>
                            <w:szCs w:val="76"/>
                          </w:rPr>
                        </w:pPr>
                        <w:r w:rsidRPr="00AF2290">
                          <w:rPr>
                            <w:rFonts w:ascii="方正大标宋简体" w:eastAsia="方正大标宋简体" w:hint="eastAsia"/>
                            <w:color w:val="FF0000"/>
                            <w:spacing w:val="50"/>
                            <w:sz w:val="76"/>
                            <w:szCs w:val="76"/>
                          </w:rPr>
                          <w:t>湖北省广播电视局</w:t>
                        </w:r>
                      </w:p>
                    </w:txbxContent>
                  </v:textbox>
                </v:shape>
                <v:group id="Group 5" o:spid="_x0000_s1028" style="position:absolute;left:1189;top:2843;width:9638;height:79" coordorigin="1146,2874" coordsize="96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6" o:spid="_x0000_s1029" style="position:absolute;flip:y;visibility:visible;mso-wrap-style:square" from="1150,2952" to="10789,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aVuxAAAANoAAAAPAAAAZHJzL2Rvd25yZXYueG1sRI/RasJA&#10;FETfhf7Dcgt9kbqpSqgxGymiYAWhJv2AS/Y2Cc3ejdltTP++WxB8HGbmDJNuRtOKgXrXWFbwMotA&#10;EJdWN1wp+Cz2z68gnEfW2FomBb/kYJM9TFJMtL3ymYbcVyJA2CWooPa+S6R0ZU0G3cx2xMH7sr1B&#10;H2RfSd3jNcBNK+dRFEuDDYeFGjva1lR+5z9GwZDnh48C/e68Py4WJ1zF0+L9otTT4/i2BuFp9Pfw&#10;rX3QCpbwfyXcAJn9AQAA//8DAFBLAQItABQABgAIAAAAIQDb4fbL7gAAAIUBAAATAAAAAAAAAAAA&#10;AAAAAAAAAABbQ29udGVudF9UeXBlc10ueG1sUEsBAi0AFAAGAAgAAAAhAFr0LFu/AAAAFQEAAAsA&#10;AAAAAAAAAAAAAAAAHwEAAF9yZWxzLy5yZWxzUEsBAi0AFAAGAAgAAAAhAIeVpW7EAAAA2gAAAA8A&#10;AAAAAAAAAAAAAAAABwIAAGRycy9kb3ducmV2LnhtbFBLBQYAAAAAAwADALcAAAD4AgAAAAA=&#10;" strokecolor="red" strokeweight=".9pt"/>
                  <v:line id="Line 7" o:spid="_x0000_s1030" style="position:absolute;flip:y;visibility:visible;mso-wrap-style:square" from="1146,2874" to="10785,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VwwAAANoAAAAPAAAAZHJzL2Rvd25yZXYueG1sRI/dagIx&#10;FITvBd8hnEJvpGYrVGTdKKIULELrT8Hbw+ZssnRzsmyirm/fFApeDjPzDVMse9eIK3Wh9qzgdZyB&#10;IC69rtko+D69v8xAhIissfFMCu4UYLkYDgrMtb/xga7HaESCcMhRgY2xzaUMpSWHYexb4uRVvnMY&#10;k+yM1B3eEtw1cpJlU+mw5rRgsaW1pfLneHEK3H7y1c42drQzK2n6zcdnPFek1PNTv5qDiNTHR/i/&#10;vdUK3uDvSroBcvELAAD//wMAUEsBAi0AFAAGAAgAAAAhANvh9svuAAAAhQEAABMAAAAAAAAAAAAA&#10;AAAAAAAAAFtDb250ZW50X1R5cGVzXS54bWxQSwECLQAUAAYACAAAACEAWvQsW78AAAAVAQAACwAA&#10;AAAAAAAAAAAAAAAfAQAAX3JlbHMvLnJlbHNQSwECLQAUAAYACAAAACEAwFvhFcMAAADaAAAADwAA&#10;AAAAAAAAAAAAAAAHAgAAZHJzL2Rvd25yZXYueG1sUEsFBgAAAAADAAMAtwAAAPcCAAAAAA==&#10;" strokecolor="red" strokeweight="2.8pt"/>
                </v:group>
                <v:group id="Group 8" o:spid="_x0000_s1031" style="position:absolute;left:1208;top:15144;width:9638;height:80" coordorigin="1132,15158" coordsize="96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Line 9" o:spid="_x0000_s1032" style="position:absolute;flip:y;visibility:visible;mso-wrap-style:square" from="1136,15158" to="10775,15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zsZwwAAANoAAAAPAAAAZHJzL2Rvd25yZXYueG1sRI/RasJA&#10;FETfBf9huYIvpW5U0Jq6ipQKVhA08QMu2dskmL0bs2uMf98VCj4OM3OGWa47U4mWGldaVjAeRSCI&#10;M6tLzhWc0+37BwjnkTVWlknBgxysV/3eEmNt73yiNvG5CBB2MSoovK9jKV1WkEE3sjVx8H5tY9AH&#10;2eRSN3gPcFPJSRTNpMGSw0KBNX0VlF2Sm1HQJsnumKL/Pm330+kBF7O39Oeq1HDQbT5BeOr8K/zf&#10;3mkFc3heCTdArv4AAAD//wMAUEsBAi0AFAAGAAgAAAAhANvh9svuAAAAhQEAABMAAAAAAAAAAAAA&#10;AAAAAAAAAFtDb250ZW50X1R5cGVzXS54bWxQSwECLQAUAAYACAAAACEAWvQsW78AAAAVAQAACwAA&#10;AAAAAAAAAAAAAAAfAQAAX3JlbHMvLnJlbHNQSwECLQAUAAYACAAAACEAd0c7GcMAAADaAAAADwAA&#10;AAAAAAAAAAAAAAAHAgAAZHJzL2Rvd25yZXYueG1sUEsFBgAAAAADAAMAtwAAAPcCAAAAAA==&#10;" strokecolor="red" strokeweight=".9pt"/>
                  <v:line id="Line 10" o:spid="_x0000_s1033" style="position:absolute;flip:y;visibility:visible;mso-wrap-style:square" from="1132,15237" to="10771,1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k6LwAAAANoAAAAPAAAAZHJzL2Rvd25yZXYueG1sRE/Pa8Iw&#10;FL4L/g/hDbzITOdBpDOKTIQNwc1usOujeSZlzUtJsrb+9+Yw2PHj+73Zja4VPYXYeFbwtChAENde&#10;N2wUfH0eH9cgYkLW2HomBTeKsNtOJxsstR/4Qn2VjMghHEtUYFPqSiljbclhXPiOOHNXHxymDIOR&#10;OuCQw10rl0Wxkg4bzg0WO3qxVP9Uv06B+1i+d+uDnZ/MXprx8HZO31dSavYw7p9BJBrTv/jP/aoV&#10;5K35Sr4BcnsHAAD//wMAUEsBAi0AFAAGAAgAAAAhANvh9svuAAAAhQEAABMAAAAAAAAAAAAAAAAA&#10;AAAAAFtDb250ZW50X1R5cGVzXS54bWxQSwECLQAUAAYACAAAACEAWvQsW78AAAAVAQAACwAAAAAA&#10;AAAAAAAAAAAfAQAAX3JlbHMvLnJlbHNQSwECLQAUAAYACAAAACEALlpOi8AAAADaAAAADwAAAAAA&#10;AAAAAAAAAAAHAgAAZHJzL2Rvd25yZXYueG1sUEsFBgAAAAADAAMAtwAAAPQCAAAAAA==&#10;" strokecolor="red" strokeweight="2.8pt"/>
                </v:group>
              </v:group>
            </w:pict>
          </mc:Fallback>
        </mc:AlternateContent>
      </w:r>
    </w:p>
    <w:p w14:paraId="5507E19C" w14:textId="77777777" w:rsidR="00C115DA" w:rsidRDefault="00C115DA" w:rsidP="00C115DA"/>
    <w:p w14:paraId="2A670B85" w14:textId="77777777" w:rsidR="00C115DA" w:rsidRDefault="00C115DA" w:rsidP="00C115DA"/>
    <w:p w14:paraId="4E31ABBB" w14:textId="77777777" w:rsidR="00C115DA" w:rsidRDefault="00C115DA" w:rsidP="00C115DA"/>
    <w:p w14:paraId="62960A89" w14:textId="77777777" w:rsidR="007B0609" w:rsidRDefault="007B0609" w:rsidP="007B0609">
      <w:pPr>
        <w:spacing w:line="600" w:lineRule="exact"/>
        <w:jc w:val="center"/>
        <w:rPr>
          <w:rFonts w:ascii="方正小标宋简体" w:eastAsia="方正小标宋简体"/>
          <w:sz w:val="44"/>
          <w:szCs w:val="44"/>
        </w:rPr>
      </w:pPr>
    </w:p>
    <w:p w14:paraId="311F0F4C" w14:textId="77777777" w:rsidR="007B0609" w:rsidRDefault="007B0609" w:rsidP="007B0609">
      <w:pPr>
        <w:spacing w:line="6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省广播电视局关于征集“众志成城  携手抗疫”主题网络视听作品的通知</w:t>
      </w:r>
    </w:p>
    <w:p w14:paraId="0F9AB52C" w14:textId="77777777" w:rsidR="007B0609" w:rsidRDefault="007B0609" w:rsidP="007B0609">
      <w:pPr>
        <w:rPr>
          <w:rFonts w:ascii="仿宋" w:eastAsia="仿宋" w:hAnsi="仿宋"/>
          <w:sz w:val="32"/>
          <w:szCs w:val="32"/>
        </w:rPr>
      </w:pPr>
    </w:p>
    <w:p w14:paraId="3D25154D" w14:textId="77777777" w:rsidR="007B0609" w:rsidRDefault="007B0609" w:rsidP="007B0609">
      <w:pPr>
        <w:rPr>
          <w:rFonts w:ascii="仿宋" w:eastAsia="仿宋" w:hAnsi="仿宋"/>
          <w:sz w:val="32"/>
          <w:szCs w:val="32"/>
        </w:rPr>
      </w:pPr>
      <w:r>
        <w:rPr>
          <w:rFonts w:ascii="仿宋" w:eastAsia="仿宋" w:hAnsi="仿宋" w:hint="eastAsia"/>
          <w:sz w:val="32"/>
          <w:szCs w:val="32"/>
        </w:rPr>
        <w:t>各市州、直管市、神农架林区广播电视局（台），湖北广播电视台，各网络视听机构：</w:t>
      </w:r>
    </w:p>
    <w:p w14:paraId="52AF0D47" w14:textId="77777777" w:rsidR="007B0609" w:rsidRDefault="007B0609" w:rsidP="007B0609">
      <w:pPr>
        <w:ind w:firstLineChars="200" w:firstLine="640"/>
        <w:rPr>
          <w:rFonts w:ascii="仿宋" w:eastAsia="仿宋" w:hAnsi="仿宋"/>
          <w:sz w:val="32"/>
          <w:szCs w:val="32"/>
        </w:rPr>
      </w:pPr>
      <w:r>
        <w:rPr>
          <w:rFonts w:ascii="仿宋" w:eastAsia="仿宋" w:hAnsi="仿宋" w:hint="eastAsia"/>
          <w:sz w:val="32"/>
          <w:szCs w:val="32"/>
        </w:rPr>
        <w:t>为深入贯彻落实习近平总书记关于疫情防控的系列重要指示精神以及省委省政府的工作要求，发挥网络视听作品弘扬主旋律、传播正能量的重要作用，营造团结一心、全力以赴打赢疫情防控阻击战的舆论氛围，现就征集“众志成城  携手抗疫”主题网络视听作品工作通知如下：</w:t>
      </w:r>
    </w:p>
    <w:p w14:paraId="209D429F" w14:textId="77777777" w:rsidR="007B0609" w:rsidRDefault="007B0609" w:rsidP="007B0609">
      <w:pPr>
        <w:ind w:firstLineChars="200" w:firstLine="640"/>
        <w:rPr>
          <w:rFonts w:ascii="黑体" w:eastAsia="黑体" w:hAnsi="黑体"/>
          <w:sz w:val="32"/>
          <w:szCs w:val="32"/>
        </w:rPr>
      </w:pPr>
      <w:r>
        <w:rPr>
          <w:rFonts w:ascii="黑体" w:eastAsia="黑体" w:hAnsi="黑体" w:hint="eastAsia"/>
          <w:sz w:val="32"/>
          <w:szCs w:val="32"/>
        </w:rPr>
        <w:t>一、作品内容</w:t>
      </w:r>
    </w:p>
    <w:p w14:paraId="4C11A1D5" w14:textId="77777777" w:rsidR="007B0609" w:rsidRDefault="007B0609" w:rsidP="007B0609">
      <w:pPr>
        <w:ind w:firstLineChars="200" w:firstLine="640"/>
        <w:rPr>
          <w:rFonts w:ascii="仿宋" w:eastAsia="仿宋" w:hAnsi="仿宋"/>
          <w:sz w:val="32"/>
          <w:szCs w:val="32"/>
        </w:rPr>
      </w:pPr>
      <w:r>
        <w:rPr>
          <w:rFonts w:ascii="仿宋" w:eastAsia="仿宋" w:hAnsi="仿宋" w:hint="eastAsia"/>
          <w:sz w:val="32"/>
          <w:szCs w:val="32"/>
        </w:rPr>
        <w:t xml:space="preserve">围绕打赢防控新冠肺炎疫情的总体战、阻击战，用网络视听作品的形式，记录和传播一线医疗救护和保障支援“最美逆行者”的风采，深入挖掘抗“疫”先进典型事迹和模范人物，讴歌全省上下各条战线各个领域抗击 “新冠”、艰苦卓绝、敢于胜利的奋斗精神，重点讲好武汉战“疫”、湖北战“疫”、中国战“疫”中正能量故事，奏响全国人民万众一心战“疫”必胜的最强音！ </w:t>
      </w:r>
    </w:p>
    <w:p w14:paraId="5B7A3A93" w14:textId="77777777" w:rsidR="007B0609" w:rsidRDefault="007B0609" w:rsidP="007B0609">
      <w:pPr>
        <w:ind w:firstLineChars="200" w:firstLine="640"/>
        <w:rPr>
          <w:rFonts w:ascii="黑体" w:eastAsia="黑体" w:hAnsi="黑体"/>
          <w:sz w:val="32"/>
          <w:szCs w:val="32"/>
        </w:rPr>
      </w:pPr>
      <w:r>
        <w:rPr>
          <w:rFonts w:ascii="黑体" w:eastAsia="黑体" w:hAnsi="黑体" w:hint="eastAsia"/>
          <w:sz w:val="32"/>
          <w:szCs w:val="32"/>
        </w:rPr>
        <w:t>二、作品要求</w:t>
      </w:r>
    </w:p>
    <w:p w14:paraId="7B25FD34" w14:textId="77777777" w:rsidR="007B0609" w:rsidRDefault="007B0609" w:rsidP="007B0609">
      <w:pPr>
        <w:ind w:firstLineChars="200" w:firstLine="640"/>
        <w:rPr>
          <w:rFonts w:ascii="仿宋" w:eastAsia="仿宋" w:hAnsi="仿宋"/>
          <w:sz w:val="32"/>
          <w:szCs w:val="32"/>
        </w:rPr>
      </w:pPr>
      <w:r>
        <w:rPr>
          <w:rFonts w:ascii="仿宋" w:eastAsia="仿宋" w:hAnsi="仿宋" w:hint="eastAsia"/>
          <w:sz w:val="32"/>
          <w:szCs w:val="32"/>
        </w:rPr>
        <w:lastRenderedPageBreak/>
        <w:t>（一）网络视频类。时长在30秒-10分钟，一般为MP4、MPEG、MOV等格式。要求画面清晰稳定，具有较强视觉冲击力。</w:t>
      </w:r>
    </w:p>
    <w:p w14:paraId="7B6FB1FE" w14:textId="77777777" w:rsidR="007B0609" w:rsidRDefault="007B0609" w:rsidP="007B0609">
      <w:pPr>
        <w:ind w:firstLineChars="200" w:firstLine="640"/>
        <w:rPr>
          <w:rFonts w:ascii="仿宋" w:eastAsia="仿宋" w:hAnsi="仿宋"/>
          <w:sz w:val="32"/>
          <w:szCs w:val="32"/>
        </w:rPr>
      </w:pPr>
      <w:r>
        <w:rPr>
          <w:rFonts w:ascii="仿宋" w:eastAsia="仿宋" w:hAnsi="仿宋" w:hint="eastAsia"/>
          <w:sz w:val="32"/>
          <w:szCs w:val="32"/>
        </w:rPr>
        <w:t>（二）网络音频类。单个音频时长在15秒-5分钟，一般为MP3或WAV等格式。要求音质清晰，感染力强。</w:t>
      </w:r>
    </w:p>
    <w:p w14:paraId="070C5217" w14:textId="77777777" w:rsidR="007B0609" w:rsidRDefault="007B0609" w:rsidP="007B0609">
      <w:pPr>
        <w:ind w:firstLineChars="200" w:firstLine="640"/>
        <w:rPr>
          <w:rFonts w:ascii="仿宋" w:eastAsia="仿宋" w:hAnsi="仿宋"/>
          <w:sz w:val="32"/>
          <w:szCs w:val="32"/>
        </w:rPr>
      </w:pPr>
      <w:r>
        <w:rPr>
          <w:rFonts w:ascii="仿宋" w:eastAsia="仿宋" w:hAnsi="仿宋" w:hint="eastAsia"/>
          <w:sz w:val="32"/>
          <w:szCs w:val="32"/>
        </w:rPr>
        <w:t>（三）网络动画片及其他类。包括动漫、Vlog、H5等格式，时长在5分钟左右。要求内容积极向上、内涵丰富。</w:t>
      </w:r>
    </w:p>
    <w:p w14:paraId="7EB5F6B9" w14:textId="77777777" w:rsidR="007B0609" w:rsidRDefault="007B0609" w:rsidP="007B0609">
      <w:pPr>
        <w:ind w:firstLineChars="200" w:firstLine="640"/>
        <w:rPr>
          <w:rFonts w:ascii="黑体" w:eastAsia="黑体" w:hAnsi="黑体"/>
          <w:sz w:val="32"/>
          <w:szCs w:val="32"/>
        </w:rPr>
      </w:pPr>
      <w:r>
        <w:rPr>
          <w:rFonts w:ascii="黑体" w:eastAsia="黑体" w:hAnsi="黑体" w:hint="eastAsia"/>
          <w:sz w:val="32"/>
          <w:szCs w:val="32"/>
        </w:rPr>
        <w:t>三、承办单位</w:t>
      </w:r>
    </w:p>
    <w:p w14:paraId="25C70428" w14:textId="77777777" w:rsidR="007B0609" w:rsidRDefault="007B0609" w:rsidP="007B0609">
      <w:pPr>
        <w:ind w:firstLineChars="200" w:firstLine="640"/>
        <w:rPr>
          <w:rFonts w:ascii="仿宋" w:eastAsia="仿宋" w:hAnsi="仿宋"/>
          <w:sz w:val="32"/>
          <w:szCs w:val="32"/>
        </w:rPr>
      </w:pPr>
      <w:r>
        <w:rPr>
          <w:rFonts w:ascii="仿宋" w:eastAsia="仿宋" w:hAnsi="仿宋" w:hint="eastAsia"/>
          <w:sz w:val="32"/>
          <w:szCs w:val="32"/>
        </w:rPr>
        <w:t>湖北省网络视听节目服务协会（联系人：潘蓉，联系电话：027-87329015；13307175732）、长江云。</w:t>
      </w:r>
    </w:p>
    <w:p w14:paraId="5EF72A34" w14:textId="77777777" w:rsidR="007B0609" w:rsidRDefault="007B0609" w:rsidP="007B0609">
      <w:pPr>
        <w:ind w:firstLineChars="200" w:firstLine="640"/>
        <w:rPr>
          <w:rFonts w:ascii="黑体" w:eastAsia="黑体" w:hAnsi="黑体"/>
          <w:sz w:val="32"/>
          <w:szCs w:val="32"/>
        </w:rPr>
      </w:pPr>
      <w:r>
        <w:rPr>
          <w:rFonts w:ascii="黑体" w:eastAsia="黑体" w:hAnsi="黑体" w:hint="eastAsia"/>
          <w:sz w:val="32"/>
          <w:szCs w:val="32"/>
        </w:rPr>
        <w:t>四、作品报送</w:t>
      </w:r>
    </w:p>
    <w:p w14:paraId="4B1AE528" w14:textId="77777777" w:rsidR="007B0609" w:rsidRDefault="007B0609" w:rsidP="007B0609">
      <w:pPr>
        <w:ind w:firstLineChars="200" w:firstLine="640"/>
        <w:rPr>
          <w:rFonts w:ascii="仿宋" w:eastAsia="仿宋" w:hAnsi="仿宋"/>
          <w:sz w:val="32"/>
          <w:szCs w:val="32"/>
        </w:rPr>
      </w:pPr>
      <w:r>
        <w:rPr>
          <w:rFonts w:ascii="仿宋" w:eastAsia="仿宋" w:hAnsi="仿宋" w:hint="eastAsia"/>
          <w:sz w:val="32"/>
          <w:szCs w:val="32"/>
        </w:rPr>
        <w:t>1.登录省局门户网站（</w:t>
      </w:r>
      <w:hyperlink r:id="rId6" w:history="1">
        <w:r>
          <w:rPr>
            <w:rStyle w:val="a7"/>
            <w:rFonts w:ascii="仿宋" w:eastAsia="仿宋" w:hAnsi="仿宋" w:hint="eastAsia"/>
            <w:sz w:val="32"/>
            <w:szCs w:val="32"/>
          </w:rPr>
          <w:t>http://gdj.hubei.gov.cn/</w:t>
        </w:r>
      </w:hyperlink>
      <w:r>
        <w:rPr>
          <w:rFonts w:ascii="仿宋" w:eastAsia="仿宋" w:hAnsi="仿宋" w:hint="eastAsia"/>
          <w:sz w:val="32"/>
          <w:szCs w:val="32"/>
        </w:rPr>
        <w:t>），在通知公告栏下载并规范填写《作品申报登记表》和版权承诺书（均需一式两份，签字盖章）。</w:t>
      </w:r>
    </w:p>
    <w:p w14:paraId="61D60852" w14:textId="77777777" w:rsidR="007B0609" w:rsidRDefault="007B0609" w:rsidP="007B0609">
      <w:pPr>
        <w:ind w:firstLineChars="200" w:firstLine="640"/>
        <w:rPr>
          <w:rFonts w:ascii="仿宋" w:eastAsia="仿宋" w:hAnsi="仿宋"/>
          <w:sz w:val="32"/>
          <w:szCs w:val="32"/>
        </w:rPr>
      </w:pPr>
      <w:r>
        <w:rPr>
          <w:rFonts w:ascii="仿宋" w:eastAsia="仿宋" w:hAnsi="仿宋" w:hint="eastAsia"/>
          <w:sz w:val="32"/>
          <w:szCs w:val="32"/>
        </w:rPr>
        <w:t>2．将上报作品、作品申报表和版权承诺书等资料，发送至指定电子邮箱：</w:t>
      </w:r>
      <w:hyperlink r:id="rId7" w:history="1">
        <w:r>
          <w:rPr>
            <w:rStyle w:val="a7"/>
            <w:rFonts w:ascii="仿宋" w:eastAsia="仿宋" w:hAnsi="仿宋" w:hint="eastAsia"/>
            <w:sz w:val="32"/>
            <w:szCs w:val="32"/>
          </w:rPr>
          <w:t>hbtv25@126.com</w:t>
        </w:r>
      </w:hyperlink>
      <w:r>
        <w:rPr>
          <w:rStyle w:val="a7"/>
          <w:rFonts w:ascii="仿宋" w:eastAsia="仿宋" w:hAnsi="仿宋" w:hint="eastAsia"/>
          <w:sz w:val="32"/>
          <w:szCs w:val="32"/>
        </w:rPr>
        <w:t>。</w:t>
      </w:r>
    </w:p>
    <w:p w14:paraId="6B0A14FE" w14:textId="77777777" w:rsidR="007B0609" w:rsidRDefault="007B0609" w:rsidP="007B0609">
      <w:pPr>
        <w:ind w:firstLineChars="200" w:firstLine="640"/>
        <w:rPr>
          <w:rFonts w:ascii="仿宋" w:eastAsia="仿宋" w:hAnsi="仿宋"/>
          <w:sz w:val="32"/>
          <w:szCs w:val="32"/>
        </w:rPr>
      </w:pPr>
      <w:r>
        <w:rPr>
          <w:rFonts w:ascii="仿宋" w:eastAsia="仿宋" w:hAnsi="仿宋" w:hint="eastAsia"/>
          <w:sz w:val="32"/>
          <w:szCs w:val="32"/>
        </w:rPr>
        <w:t>3.报送时间自3月10日起至4月30日止。</w:t>
      </w:r>
    </w:p>
    <w:p w14:paraId="7CD440FE" w14:textId="77777777" w:rsidR="007B0609" w:rsidRDefault="007B0609" w:rsidP="007B0609">
      <w:pPr>
        <w:ind w:firstLineChars="200" w:firstLine="640"/>
        <w:rPr>
          <w:rFonts w:ascii="黑体" w:eastAsia="黑体" w:hAnsi="黑体"/>
          <w:sz w:val="32"/>
          <w:szCs w:val="32"/>
        </w:rPr>
      </w:pPr>
      <w:r>
        <w:rPr>
          <w:rFonts w:ascii="黑体" w:eastAsia="黑体" w:hAnsi="黑体" w:hint="eastAsia"/>
          <w:sz w:val="32"/>
          <w:szCs w:val="32"/>
        </w:rPr>
        <w:t>五、其他事项</w:t>
      </w:r>
    </w:p>
    <w:p w14:paraId="75CE3FB0" w14:textId="77777777" w:rsidR="007B0609" w:rsidRDefault="007B0609" w:rsidP="007B0609">
      <w:pPr>
        <w:ind w:firstLineChars="200" w:firstLine="640"/>
        <w:rPr>
          <w:rFonts w:ascii="仿宋" w:eastAsia="仿宋" w:hAnsi="仿宋"/>
          <w:sz w:val="32"/>
          <w:szCs w:val="32"/>
        </w:rPr>
      </w:pPr>
      <w:r>
        <w:rPr>
          <w:rFonts w:ascii="仿宋" w:eastAsia="仿宋" w:hAnsi="仿宋" w:hint="eastAsia"/>
          <w:sz w:val="32"/>
          <w:szCs w:val="32"/>
        </w:rPr>
        <w:t>1.</w:t>
      </w:r>
      <w:r>
        <w:t xml:space="preserve"> </w:t>
      </w:r>
      <w:r>
        <w:rPr>
          <w:rFonts w:ascii="仿宋" w:eastAsia="仿宋" w:hAnsi="仿宋" w:hint="eastAsia"/>
          <w:sz w:val="32"/>
          <w:szCs w:val="32"/>
        </w:rPr>
        <w:t>各单位要明确参与人的肖像权、隐私权和著作权等相关法定权利义务，若作品中使用了他人（或机构）的素材，需注明出处。申报人需签署版权承诺书，声明其对申报作品具有完整的创作版权。作品征集方有权在学习强国、全省网络视听联播平台</w:t>
      </w:r>
      <w:r>
        <w:rPr>
          <w:rFonts w:ascii="仿宋" w:eastAsia="仿宋" w:hAnsi="仿宋" w:hint="eastAsia"/>
          <w:sz w:val="32"/>
          <w:szCs w:val="32"/>
        </w:rPr>
        <w:lastRenderedPageBreak/>
        <w:t>及国内各地市广播电视台等开设专栏展示入围作品，并不承担包括（且不限于）上述原因引发纠纷的法律责任。</w:t>
      </w:r>
    </w:p>
    <w:p w14:paraId="046E470A" w14:textId="77777777" w:rsidR="007B0609" w:rsidRDefault="007B0609" w:rsidP="007B0609">
      <w:pPr>
        <w:ind w:firstLineChars="200" w:firstLine="640"/>
        <w:rPr>
          <w:rFonts w:ascii="仿宋" w:eastAsia="仿宋" w:hAnsi="仿宋"/>
          <w:sz w:val="32"/>
          <w:szCs w:val="32"/>
        </w:rPr>
      </w:pPr>
      <w:r>
        <w:rPr>
          <w:rFonts w:ascii="仿宋" w:eastAsia="仿宋" w:hAnsi="仿宋" w:hint="eastAsia"/>
          <w:sz w:val="32"/>
          <w:szCs w:val="32"/>
        </w:rPr>
        <w:t>2．经过评审遴选出来的优秀作品将根据疫情防控实际需要，在全省多平台进行分类展示、多样化传播，并及时推送到相关媒体展播展映。</w:t>
      </w:r>
    </w:p>
    <w:p w14:paraId="15A8071A" w14:textId="77777777" w:rsidR="007B0609" w:rsidRDefault="007B0609" w:rsidP="007B0609">
      <w:pPr>
        <w:ind w:firstLineChars="200" w:firstLine="640"/>
        <w:rPr>
          <w:rFonts w:ascii="仿宋" w:eastAsia="仿宋" w:hAnsi="仿宋"/>
          <w:sz w:val="32"/>
          <w:szCs w:val="32"/>
        </w:rPr>
      </w:pPr>
      <w:r>
        <w:rPr>
          <w:rFonts w:ascii="仿宋" w:eastAsia="仿宋" w:hAnsi="仿宋" w:hint="eastAsia"/>
          <w:sz w:val="32"/>
          <w:szCs w:val="32"/>
        </w:rPr>
        <w:t>3. 若作者对以上条款内容有保留，应做出书面声明， 否则视为自愿认可上述条款。</w:t>
      </w:r>
    </w:p>
    <w:p w14:paraId="6A253A53" w14:textId="77777777" w:rsidR="007B0609" w:rsidRDefault="007B0609" w:rsidP="007B0609">
      <w:pPr>
        <w:rPr>
          <w:rFonts w:ascii="仿宋" w:eastAsia="仿宋" w:hAnsi="仿宋"/>
          <w:sz w:val="32"/>
          <w:szCs w:val="32"/>
        </w:rPr>
      </w:pPr>
    </w:p>
    <w:p w14:paraId="313B5FBD" w14:textId="77777777" w:rsidR="007B0609" w:rsidRDefault="007B0609" w:rsidP="007B0609">
      <w:pPr>
        <w:ind w:firstLineChars="200" w:firstLine="640"/>
        <w:rPr>
          <w:rFonts w:ascii="仿宋" w:eastAsia="仿宋" w:hAnsi="仿宋"/>
          <w:sz w:val="32"/>
          <w:szCs w:val="32"/>
        </w:rPr>
      </w:pPr>
      <w:r>
        <w:rPr>
          <w:rFonts w:ascii="仿宋" w:eastAsia="仿宋" w:hAnsi="仿宋" w:hint="eastAsia"/>
          <w:sz w:val="32"/>
          <w:szCs w:val="32"/>
        </w:rPr>
        <w:t>附件1：作品申报登记表</w:t>
      </w:r>
    </w:p>
    <w:p w14:paraId="4DD4AA7A" w14:textId="2F2B3825" w:rsidR="007B0609" w:rsidRDefault="007B0609" w:rsidP="007B0609">
      <w:pPr>
        <w:ind w:firstLineChars="200" w:firstLine="640"/>
        <w:rPr>
          <w:rFonts w:ascii="仿宋" w:eastAsia="仿宋" w:hAnsi="仿宋"/>
          <w:sz w:val="32"/>
          <w:szCs w:val="32"/>
        </w:rPr>
      </w:pPr>
      <w:bookmarkStart w:id="0" w:name="_GoBack"/>
      <w:bookmarkEnd w:id="0"/>
      <w:r>
        <w:rPr>
          <w:rFonts w:ascii="仿宋" w:eastAsia="仿宋" w:hAnsi="仿宋" w:hint="eastAsia"/>
          <w:sz w:val="32"/>
          <w:szCs w:val="32"/>
        </w:rPr>
        <w:t>附件2：版权承诺书</w:t>
      </w:r>
    </w:p>
    <w:p w14:paraId="729CFBD5" w14:textId="77777777" w:rsidR="007B0609" w:rsidRDefault="007B0609" w:rsidP="007B0609">
      <w:pPr>
        <w:ind w:firstLineChars="200" w:firstLine="640"/>
        <w:rPr>
          <w:rFonts w:ascii="仿宋" w:eastAsia="仿宋" w:hAnsi="仿宋"/>
          <w:sz w:val="32"/>
          <w:szCs w:val="32"/>
        </w:rPr>
      </w:pPr>
    </w:p>
    <w:p w14:paraId="0B7621B4" w14:textId="77777777" w:rsidR="007B0609" w:rsidRDefault="007B0609" w:rsidP="007B0609">
      <w:pPr>
        <w:ind w:right="640"/>
        <w:jc w:val="right"/>
        <w:rPr>
          <w:rFonts w:ascii="仿宋" w:eastAsia="仿宋" w:hAnsi="仿宋"/>
          <w:sz w:val="32"/>
          <w:szCs w:val="32"/>
        </w:rPr>
      </w:pPr>
      <w:r>
        <w:rPr>
          <w:rFonts w:ascii="仿宋" w:eastAsia="仿宋" w:hAnsi="仿宋" w:hint="eastAsia"/>
          <w:sz w:val="32"/>
          <w:szCs w:val="32"/>
        </w:rPr>
        <w:t>湖北省广播电视局</w:t>
      </w:r>
    </w:p>
    <w:p w14:paraId="4DF7ABAA" w14:textId="77777777" w:rsidR="007B0609" w:rsidRDefault="007B0609" w:rsidP="007B0609">
      <w:pPr>
        <w:ind w:right="640"/>
        <w:jc w:val="center"/>
        <w:rPr>
          <w:rFonts w:ascii="仿宋" w:eastAsia="仿宋" w:hAnsi="仿宋"/>
          <w:sz w:val="32"/>
          <w:szCs w:val="32"/>
        </w:rPr>
      </w:pPr>
      <w:r>
        <w:rPr>
          <w:rFonts w:ascii="仿宋" w:eastAsia="仿宋" w:hAnsi="仿宋" w:hint="eastAsia"/>
          <w:sz w:val="32"/>
          <w:szCs w:val="32"/>
        </w:rPr>
        <w:t xml:space="preserve">                                 2020年3月1日</w:t>
      </w:r>
    </w:p>
    <w:p w14:paraId="31817838" w14:textId="77777777" w:rsidR="007B0609" w:rsidRDefault="007B0609" w:rsidP="007B0609">
      <w:pPr>
        <w:ind w:right="160"/>
        <w:jc w:val="right"/>
        <w:rPr>
          <w:rFonts w:ascii="仿宋" w:eastAsia="仿宋" w:hAnsi="仿宋"/>
          <w:color w:val="FF0000"/>
          <w:sz w:val="32"/>
          <w:szCs w:val="32"/>
        </w:rPr>
      </w:pPr>
    </w:p>
    <w:p w14:paraId="4EEDBF8E" w14:textId="77777777" w:rsidR="007B0609" w:rsidRDefault="007B0609" w:rsidP="007B0609">
      <w:pPr>
        <w:tabs>
          <w:tab w:val="left" w:pos="2342"/>
        </w:tabs>
        <w:ind w:right="160"/>
        <w:rPr>
          <w:rFonts w:ascii="仿宋" w:eastAsia="仿宋" w:hAnsi="仿宋"/>
          <w:color w:val="FF0000"/>
          <w:sz w:val="32"/>
          <w:szCs w:val="32"/>
        </w:rPr>
      </w:pPr>
      <w:r>
        <w:rPr>
          <w:rFonts w:ascii="仿宋" w:eastAsia="仿宋" w:hAnsi="仿宋"/>
          <w:color w:val="FF0000"/>
          <w:sz w:val="32"/>
          <w:szCs w:val="32"/>
        </w:rPr>
        <w:tab/>
      </w:r>
    </w:p>
    <w:p w14:paraId="11DA81CE" w14:textId="77777777" w:rsidR="007B0609" w:rsidRDefault="007B0609" w:rsidP="007B0609">
      <w:pPr>
        <w:ind w:right="160"/>
        <w:jc w:val="right"/>
        <w:rPr>
          <w:rFonts w:ascii="仿宋" w:eastAsia="仿宋" w:hAnsi="仿宋"/>
          <w:color w:val="FF0000"/>
          <w:sz w:val="32"/>
          <w:szCs w:val="32"/>
        </w:rPr>
      </w:pPr>
    </w:p>
    <w:p w14:paraId="06B27FCD" w14:textId="77777777" w:rsidR="007B0609" w:rsidRDefault="007B0609" w:rsidP="007B0609">
      <w:pPr>
        <w:ind w:right="160"/>
        <w:jc w:val="right"/>
        <w:rPr>
          <w:rFonts w:ascii="仿宋" w:eastAsia="仿宋" w:hAnsi="仿宋"/>
          <w:color w:val="FF0000"/>
          <w:sz w:val="32"/>
          <w:szCs w:val="32"/>
        </w:rPr>
      </w:pPr>
    </w:p>
    <w:p w14:paraId="08DD8549" w14:textId="77777777" w:rsidR="007B0609" w:rsidRDefault="007B0609" w:rsidP="007B0609">
      <w:pPr>
        <w:ind w:right="160"/>
        <w:jc w:val="right"/>
        <w:rPr>
          <w:rFonts w:ascii="仿宋" w:eastAsia="仿宋" w:hAnsi="仿宋"/>
          <w:color w:val="FF0000"/>
          <w:sz w:val="32"/>
          <w:szCs w:val="32"/>
        </w:rPr>
      </w:pPr>
    </w:p>
    <w:p w14:paraId="354F02A2" w14:textId="77777777" w:rsidR="007B0609" w:rsidRDefault="007B0609" w:rsidP="007B0609">
      <w:pPr>
        <w:ind w:right="160"/>
        <w:jc w:val="right"/>
        <w:rPr>
          <w:rFonts w:ascii="仿宋" w:eastAsia="仿宋" w:hAnsi="仿宋"/>
          <w:color w:val="FF0000"/>
          <w:sz w:val="32"/>
          <w:szCs w:val="32"/>
        </w:rPr>
      </w:pPr>
    </w:p>
    <w:p w14:paraId="3324D4C6" w14:textId="77777777" w:rsidR="007B0609" w:rsidRDefault="007B0609" w:rsidP="007B0609">
      <w:pPr>
        <w:jc w:val="center"/>
        <w:rPr>
          <w:rFonts w:ascii="方正小标宋简体" w:eastAsia="方正小标宋简体" w:hAnsi="仿宋"/>
          <w:sz w:val="44"/>
          <w:szCs w:val="44"/>
        </w:rPr>
      </w:pPr>
    </w:p>
    <w:p w14:paraId="27037431" w14:textId="77777777" w:rsidR="007B0609" w:rsidRDefault="007B0609" w:rsidP="007B0609">
      <w:pPr>
        <w:jc w:val="center"/>
        <w:rPr>
          <w:rFonts w:ascii="方正小标宋简体" w:eastAsia="方正小标宋简体" w:hAnsi="仿宋"/>
          <w:sz w:val="44"/>
          <w:szCs w:val="44"/>
        </w:rPr>
      </w:pPr>
      <w:r>
        <w:rPr>
          <w:rFonts w:ascii="方正小标宋简体" w:eastAsia="方正小标宋简体" w:hAnsi="仿宋" w:hint="eastAsia"/>
          <w:sz w:val="44"/>
          <w:szCs w:val="44"/>
        </w:rPr>
        <w:lastRenderedPageBreak/>
        <w:t>作品申报登记表</w:t>
      </w:r>
    </w:p>
    <w:tbl>
      <w:tblPr>
        <w:tblStyle w:val="a8"/>
        <w:tblW w:w="9479" w:type="dxa"/>
        <w:jc w:val="center"/>
        <w:tblLook w:val="04A0" w:firstRow="1" w:lastRow="0" w:firstColumn="1" w:lastColumn="0" w:noHBand="0" w:noVBand="1"/>
      </w:tblPr>
      <w:tblGrid>
        <w:gridCol w:w="1970"/>
        <w:gridCol w:w="2812"/>
        <w:gridCol w:w="54"/>
        <w:gridCol w:w="1782"/>
        <w:gridCol w:w="42"/>
        <w:gridCol w:w="2819"/>
      </w:tblGrid>
      <w:tr w:rsidR="007B0609" w14:paraId="70659A0C" w14:textId="77777777" w:rsidTr="007B0609">
        <w:trPr>
          <w:trHeight w:val="749"/>
          <w:jc w:val="center"/>
        </w:trPr>
        <w:tc>
          <w:tcPr>
            <w:tcW w:w="1970" w:type="dxa"/>
            <w:tcBorders>
              <w:top w:val="single" w:sz="4" w:space="0" w:color="auto"/>
              <w:left w:val="single" w:sz="4" w:space="0" w:color="auto"/>
              <w:bottom w:val="single" w:sz="4" w:space="0" w:color="auto"/>
              <w:right w:val="single" w:sz="4" w:space="0" w:color="auto"/>
            </w:tcBorders>
            <w:vAlign w:val="center"/>
            <w:hideMark/>
          </w:tcPr>
          <w:p w14:paraId="4A8D417C" w14:textId="77777777" w:rsidR="007B0609" w:rsidRDefault="007B0609">
            <w:pPr>
              <w:spacing w:line="560" w:lineRule="exact"/>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作品名称</w:t>
            </w:r>
          </w:p>
        </w:tc>
        <w:tc>
          <w:tcPr>
            <w:tcW w:w="7509" w:type="dxa"/>
            <w:gridSpan w:val="5"/>
            <w:tcBorders>
              <w:top w:val="single" w:sz="4" w:space="0" w:color="auto"/>
              <w:left w:val="single" w:sz="4" w:space="0" w:color="auto"/>
              <w:bottom w:val="single" w:sz="4" w:space="0" w:color="auto"/>
              <w:right w:val="single" w:sz="4" w:space="0" w:color="auto"/>
            </w:tcBorders>
            <w:hideMark/>
          </w:tcPr>
          <w:p w14:paraId="2816090A" w14:textId="77777777" w:rsidR="007B0609" w:rsidRDefault="007B0609">
            <w:pPr>
              <w:spacing w:line="560" w:lineRule="exact"/>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 xml:space="preserve">　</w:t>
            </w:r>
          </w:p>
        </w:tc>
      </w:tr>
      <w:tr w:rsidR="007B0609" w14:paraId="731F3FDE" w14:textId="77777777" w:rsidTr="007B0609">
        <w:trPr>
          <w:trHeight w:val="740"/>
          <w:jc w:val="center"/>
        </w:trPr>
        <w:tc>
          <w:tcPr>
            <w:tcW w:w="1970" w:type="dxa"/>
            <w:tcBorders>
              <w:top w:val="single" w:sz="4" w:space="0" w:color="auto"/>
              <w:left w:val="single" w:sz="4" w:space="0" w:color="auto"/>
              <w:bottom w:val="single" w:sz="4" w:space="0" w:color="auto"/>
              <w:right w:val="single" w:sz="4" w:space="0" w:color="auto"/>
            </w:tcBorders>
            <w:vAlign w:val="center"/>
            <w:hideMark/>
          </w:tcPr>
          <w:p w14:paraId="04D3C143" w14:textId="77777777" w:rsidR="007B0609" w:rsidRDefault="007B0609">
            <w:pPr>
              <w:spacing w:line="560" w:lineRule="exact"/>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作品类型</w:t>
            </w:r>
          </w:p>
        </w:tc>
        <w:tc>
          <w:tcPr>
            <w:tcW w:w="7509" w:type="dxa"/>
            <w:gridSpan w:val="5"/>
            <w:tcBorders>
              <w:top w:val="single" w:sz="4" w:space="0" w:color="auto"/>
              <w:left w:val="single" w:sz="4" w:space="0" w:color="auto"/>
              <w:bottom w:val="single" w:sz="4" w:space="0" w:color="auto"/>
              <w:right w:val="single" w:sz="4" w:space="0" w:color="auto"/>
            </w:tcBorders>
            <w:hideMark/>
          </w:tcPr>
          <w:p w14:paraId="4AA9E767" w14:textId="77777777" w:rsidR="007B0609" w:rsidRDefault="007B0609">
            <w:pPr>
              <w:spacing w:line="560" w:lineRule="exact"/>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 xml:space="preserve">□ </w:t>
            </w:r>
            <w:r>
              <w:rPr>
                <w:rFonts w:ascii="Times New Roman" w:eastAsia="仿宋_GB2312" w:hAnsi="Times New Roman" w:cs="Times New Roman"/>
                <w:color w:val="000000" w:themeColor="text1"/>
                <w:sz w:val="24"/>
                <w:szCs w:val="24"/>
              </w:rPr>
              <w:t>网络视频</w:t>
            </w:r>
            <w:r>
              <w:rPr>
                <w:rFonts w:ascii="Times New Roman" w:eastAsia="仿宋_GB2312" w:hAnsi="Times New Roman" w:cs="Times New Roman"/>
                <w:color w:val="000000" w:themeColor="text1"/>
                <w:sz w:val="24"/>
                <w:szCs w:val="24"/>
              </w:rPr>
              <w:t xml:space="preserve">  □ </w:t>
            </w:r>
            <w:r>
              <w:rPr>
                <w:rFonts w:ascii="Times New Roman" w:eastAsia="仿宋_GB2312" w:hAnsi="Times New Roman" w:cs="Times New Roman"/>
                <w:color w:val="000000" w:themeColor="text1"/>
                <w:sz w:val="24"/>
                <w:szCs w:val="24"/>
              </w:rPr>
              <w:t>网络音频节目</w:t>
            </w:r>
            <w:r>
              <w:rPr>
                <w:rFonts w:ascii="Times New Roman" w:eastAsia="仿宋_GB2312" w:hAnsi="Times New Roman" w:cs="Times New Roman"/>
                <w:color w:val="000000" w:themeColor="text1"/>
                <w:sz w:val="24"/>
                <w:szCs w:val="24"/>
              </w:rPr>
              <w:t xml:space="preserve"> □ </w:t>
            </w:r>
            <w:r>
              <w:rPr>
                <w:rFonts w:ascii="Times New Roman" w:eastAsia="仿宋_GB2312" w:hAnsi="Times New Roman" w:cs="Times New Roman"/>
                <w:color w:val="000000" w:themeColor="text1"/>
                <w:sz w:val="24"/>
                <w:szCs w:val="24"/>
              </w:rPr>
              <w:t>网络动画片</w:t>
            </w:r>
            <w:r>
              <w:rPr>
                <w:rFonts w:ascii="Times New Roman" w:eastAsia="仿宋_GB2312" w:hAnsi="Times New Roman" w:cs="Times New Roman"/>
                <w:color w:val="000000" w:themeColor="text1"/>
                <w:sz w:val="24"/>
                <w:szCs w:val="24"/>
              </w:rPr>
              <w:t xml:space="preserve">  □</w:t>
            </w:r>
            <w:r>
              <w:rPr>
                <w:rFonts w:ascii="Times New Roman" w:eastAsia="仿宋_GB2312" w:hAnsi="Times New Roman" w:cs="Times New Roman"/>
                <w:color w:val="000000" w:themeColor="text1"/>
                <w:sz w:val="24"/>
                <w:szCs w:val="24"/>
              </w:rPr>
              <w:t>其他</w:t>
            </w:r>
          </w:p>
        </w:tc>
      </w:tr>
      <w:tr w:rsidR="007B0609" w14:paraId="7BB2A0CE" w14:textId="77777777" w:rsidTr="007B0609">
        <w:trPr>
          <w:trHeight w:val="483"/>
          <w:jc w:val="center"/>
        </w:trPr>
        <w:tc>
          <w:tcPr>
            <w:tcW w:w="1970" w:type="dxa"/>
            <w:tcBorders>
              <w:top w:val="single" w:sz="4" w:space="0" w:color="auto"/>
              <w:left w:val="single" w:sz="4" w:space="0" w:color="auto"/>
              <w:bottom w:val="single" w:sz="4" w:space="0" w:color="auto"/>
              <w:right w:val="single" w:sz="4" w:space="0" w:color="auto"/>
            </w:tcBorders>
            <w:vAlign w:val="center"/>
            <w:hideMark/>
          </w:tcPr>
          <w:p w14:paraId="10E2259B" w14:textId="77777777" w:rsidR="007B0609" w:rsidRDefault="007B0609">
            <w:pPr>
              <w:spacing w:line="560" w:lineRule="exact"/>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片长</w:t>
            </w:r>
          </w:p>
        </w:tc>
        <w:tc>
          <w:tcPr>
            <w:tcW w:w="2812" w:type="dxa"/>
            <w:tcBorders>
              <w:top w:val="single" w:sz="4" w:space="0" w:color="auto"/>
              <w:left w:val="single" w:sz="4" w:space="0" w:color="auto"/>
              <w:bottom w:val="single" w:sz="4" w:space="0" w:color="auto"/>
              <w:right w:val="single" w:sz="4" w:space="0" w:color="auto"/>
            </w:tcBorders>
            <w:hideMark/>
          </w:tcPr>
          <w:p w14:paraId="4EC96BD2" w14:textId="77777777" w:rsidR="007B0609" w:rsidRDefault="007B0609">
            <w:pPr>
              <w:spacing w:line="560" w:lineRule="exact"/>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 xml:space="preserve">          </w:t>
            </w:r>
          </w:p>
        </w:tc>
        <w:tc>
          <w:tcPr>
            <w:tcW w:w="1878" w:type="dxa"/>
            <w:gridSpan w:val="3"/>
            <w:tcBorders>
              <w:top w:val="single" w:sz="4" w:space="0" w:color="auto"/>
              <w:left w:val="single" w:sz="4" w:space="0" w:color="auto"/>
              <w:bottom w:val="single" w:sz="4" w:space="0" w:color="auto"/>
              <w:right w:val="single" w:sz="4" w:space="0" w:color="auto"/>
            </w:tcBorders>
            <w:hideMark/>
          </w:tcPr>
          <w:p w14:paraId="203A4031" w14:textId="77777777" w:rsidR="007B0609" w:rsidRDefault="007B0609">
            <w:pPr>
              <w:spacing w:line="560" w:lineRule="exact"/>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完成时间</w:t>
            </w:r>
          </w:p>
        </w:tc>
        <w:tc>
          <w:tcPr>
            <w:tcW w:w="2819" w:type="dxa"/>
            <w:tcBorders>
              <w:top w:val="single" w:sz="4" w:space="0" w:color="auto"/>
              <w:left w:val="single" w:sz="4" w:space="0" w:color="auto"/>
              <w:bottom w:val="single" w:sz="4" w:space="0" w:color="auto"/>
              <w:right w:val="single" w:sz="4" w:space="0" w:color="auto"/>
            </w:tcBorders>
          </w:tcPr>
          <w:p w14:paraId="75BD56AA" w14:textId="77777777" w:rsidR="007B0609" w:rsidRDefault="007B0609">
            <w:pPr>
              <w:spacing w:line="560" w:lineRule="exact"/>
              <w:rPr>
                <w:rFonts w:ascii="Times New Roman" w:eastAsia="仿宋_GB2312" w:hAnsi="Times New Roman" w:cs="Times New Roman"/>
                <w:color w:val="000000" w:themeColor="text1"/>
                <w:sz w:val="24"/>
                <w:szCs w:val="24"/>
              </w:rPr>
            </w:pPr>
          </w:p>
        </w:tc>
      </w:tr>
      <w:tr w:rsidR="007B0609" w14:paraId="17EE4CBA" w14:textId="77777777" w:rsidTr="007B0609">
        <w:trPr>
          <w:trHeight w:val="3600"/>
          <w:jc w:val="center"/>
        </w:trPr>
        <w:tc>
          <w:tcPr>
            <w:tcW w:w="1970" w:type="dxa"/>
            <w:tcBorders>
              <w:top w:val="single" w:sz="4" w:space="0" w:color="auto"/>
              <w:left w:val="single" w:sz="4" w:space="0" w:color="auto"/>
              <w:bottom w:val="single" w:sz="4" w:space="0" w:color="auto"/>
              <w:right w:val="single" w:sz="4" w:space="0" w:color="auto"/>
            </w:tcBorders>
            <w:vAlign w:val="center"/>
            <w:hideMark/>
          </w:tcPr>
          <w:p w14:paraId="0ECFF227" w14:textId="77777777" w:rsidR="007B0609" w:rsidRDefault="007B0609">
            <w:pPr>
              <w:spacing w:line="560" w:lineRule="exact"/>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作品梗概（</w:t>
            </w:r>
            <w:r>
              <w:rPr>
                <w:rFonts w:ascii="Times New Roman" w:eastAsia="仿宋_GB2312" w:hAnsi="Times New Roman" w:cs="Times New Roman"/>
                <w:color w:val="000000" w:themeColor="text1"/>
                <w:sz w:val="24"/>
                <w:szCs w:val="24"/>
              </w:rPr>
              <w:t>200</w:t>
            </w:r>
            <w:r>
              <w:rPr>
                <w:rFonts w:ascii="Times New Roman" w:eastAsia="仿宋_GB2312" w:hAnsi="Times New Roman" w:cs="Times New Roman"/>
                <w:color w:val="000000" w:themeColor="text1"/>
                <w:sz w:val="24"/>
                <w:szCs w:val="24"/>
              </w:rPr>
              <w:t>字左右）</w:t>
            </w:r>
          </w:p>
        </w:tc>
        <w:tc>
          <w:tcPr>
            <w:tcW w:w="7509" w:type="dxa"/>
            <w:gridSpan w:val="5"/>
            <w:tcBorders>
              <w:top w:val="single" w:sz="4" w:space="0" w:color="auto"/>
              <w:left w:val="single" w:sz="4" w:space="0" w:color="auto"/>
              <w:bottom w:val="single" w:sz="4" w:space="0" w:color="auto"/>
              <w:right w:val="single" w:sz="4" w:space="0" w:color="auto"/>
            </w:tcBorders>
          </w:tcPr>
          <w:p w14:paraId="5A898A9F" w14:textId="77777777" w:rsidR="007B0609" w:rsidRDefault="007B0609">
            <w:pPr>
              <w:spacing w:line="560" w:lineRule="exact"/>
              <w:rPr>
                <w:rFonts w:ascii="Times New Roman" w:eastAsia="仿宋_GB2312" w:hAnsi="Times New Roman" w:cs="Times New Roman"/>
                <w:color w:val="000000" w:themeColor="text1"/>
                <w:sz w:val="24"/>
                <w:szCs w:val="24"/>
              </w:rPr>
            </w:pPr>
          </w:p>
          <w:p w14:paraId="6997E866" w14:textId="77777777" w:rsidR="007B0609" w:rsidRDefault="007B0609">
            <w:pPr>
              <w:spacing w:line="560" w:lineRule="exact"/>
              <w:rPr>
                <w:rFonts w:ascii="Times New Roman" w:eastAsia="仿宋_GB2312" w:hAnsi="Times New Roman" w:cs="Times New Roman"/>
                <w:color w:val="000000" w:themeColor="text1"/>
                <w:sz w:val="24"/>
                <w:szCs w:val="24"/>
              </w:rPr>
            </w:pPr>
          </w:p>
          <w:p w14:paraId="03BB8DD0" w14:textId="77777777" w:rsidR="007B0609" w:rsidRDefault="007B0609">
            <w:pPr>
              <w:spacing w:line="560" w:lineRule="exact"/>
              <w:rPr>
                <w:rFonts w:ascii="Times New Roman" w:eastAsia="仿宋_GB2312" w:hAnsi="Times New Roman" w:cs="Times New Roman"/>
                <w:color w:val="000000" w:themeColor="text1"/>
                <w:sz w:val="24"/>
                <w:szCs w:val="24"/>
              </w:rPr>
            </w:pPr>
          </w:p>
          <w:p w14:paraId="4D3C2899" w14:textId="77777777" w:rsidR="007B0609" w:rsidRDefault="007B0609">
            <w:pPr>
              <w:spacing w:line="560" w:lineRule="exact"/>
              <w:rPr>
                <w:rFonts w:ascii="Times New Roman" w:eastAsia="仿宋_GB2312" w:hAnsi="Times New Roman" w:cs="Times New Roman"/>
                <w:color w:val="000000" w:themeColor="text1"/>
                <w:sz w:val="24"/>
                <w:szCs w:val="24"/>
              </w:rPr>
            </w:pPr>
          </w:p>
        </w:tc>
      </w:tr>
      <w:tr w:rsidR="007B0609" w14:paraId="0B29E16A" w14:textId="77777777" w:rsidTr="007B0609">
        <w:trPr>
          <w:trHeight w:val="1002"/>
          <w:jc w:val="center"/>
        </w:trPr>
        <w:tc>
          <w:tcPr>
            <w:tcW w:w="1970" w:type="dxa"/>
            <w:tcBorders>
              <w:top w:val="single" w:sz="4" w:space="0" w:color="auto"/>
              <w:left w:val="single" w:sz="4" w:space="0" w:color="auto"/>
              <w:bottom w:val="single" w:sz="4" w:space="0" w:color="auto"/>
              <w:right w:val="single" w:sz="4" w:space="0" w:color="auto"/>
            </w:tcBorders>
            <w:vAlign w:val="center"/>
            <w:hideMark/>
          </w:tcPr>
          <w:p w14:paraId="2C023890" w14:textId="77777777" w:rsidR="007B0609" w:rsidRDefault="007B0609">
            <w:pPr>
              <w:spacing w:line="560" w:lineRule="exact"/>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播出情况简介</w:t>
            </w:r>
          </w:p>
        </w:tc>
        <w:tc>
          <w:tcPr>
            <w:tcW w:w="7509" w:type="dxa"/>
            <w:gridSpan w:val="5"/>
            <w:tcBorders>
              <w:top w:val="single" w:sz="4" w:space="0" w:color="auto"/>
              <w:left w:val="single" w:sz="4" w:space="0" w:color="auto"/>
              <w:bottom w:val="single" w:sz="4" w:space="0" w:color="auto"/>
              <w:right w:val="single" w:sz="4" w:space="0" w:color="auto"/>
            </w:tcBorders>
          </w:tcPr>
          <w:p w14:paraId="6C40C09B" w14:textId="77777777" w:rsidR="007B0609" w:rsidRDefault="007B0609">
            <w:pPr>
              <w:spacing w:line="560" w:lineRule="exact"/>
              <w:rPr>
                <w:rFonts w:ascii="Times New Roman" w:eastAsia="仿宋_GB2312" w:hAnsi="Times New Roman" w:cs="Times New Roman"/>
                <w:color w:val="000000" w:themeColor="text1"/>
                <w:sz w:val="24"/>
                <w:szCs w:val="24"/>
              </w:rPr>
            </w:pPr>
          </w:p>
        </w:tc>
      </w:tr>
      <w:tr w:rsidR="007B0609" w14:paraId="4055635C" w14:textId="77777777" w:rsidTr="007B0609">
        <w:trPr>
          <w:trHeight w:val="583"/>
          <w:jc w:val="center"/>
        </w:trPr>
        <w:tc>
          <w:tcPr>
            <w:tcW w:w="9479" w:type="dxa"/>
            <w:gridSpan w:val="6"/>
            <w:tcBorders>
              <w:top w:val="single" w:sz="4" w:space="0" w:color="auto"/>
              <w:left w:val="single" w:sz="4" w:space="0" w:color="auto"/>
              <w:bottom w:val="single" w:sz="4" w:space="0" w:color="auto"/>
              <w:right w:val="single" w:sz="4" w:space="0" w:color="auto"/>
            </w:tcBorders>
            <w:vAlign w:val="center"/>
            <w:hideMark/>
          </w:tcPr>
          <w:p w14:paraId="60B95096" w14:textId="77777777" w:rsidR="007B0609" w:rsidRDefault="007B0609">
            <w:pPr>
              <w:spacing w:line="560" w:lineRule="exact"/>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主创人员资料</w:t>
            </w:r>
          </w:p>
        </w:tc>
      </w:tr>
      <w:tr w:rsidR="007B0609" w14:paraId="3BACDDEA" w14:textId="77777777" w:rsidTr="007B0609">
        <w:trPr>
          <w:trHeight w:val="742"/>
          <w:jc w:val="center"/>
        </w:trPr>
        <w:tc>
          <w:tcPr>
            <w:tcW w:w="1970" w:type="dxa"/>
            <w:tcBorders>
              <w:top w:val="single" w:sz="4" w:space="0" w:color="auto"/>
              <w:left w:val="single" w:sz="4" w:space="0" w:color="auto"/>
              <w:bottom w:val="single" w:sz="4" w:space="0" w:color="auto"/>
              <w:right w:val="single" w:sz="4" w:space="0" w:color="auto"/>
            </w:tcBorders>
            <w:vAlign w:val="center"/>
            <w:hideMark/>
          </w:tcPr>
          <w:p w14:paraId="26D1843C" w14:textId="77777777" w:rsidR="007B0609" w:rsidRDefault="007B0609">
            <w:pPr>
              <w:spacing w:line="560" w:lineRule="exact"/>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撰稿</w:t>
            </w:r>
          </w:p>
        </w:tc>
        <w:tc>
          <w:tcPr>
            <w:tcW w:w="2866" w:type="dxa"/>
            <w:gridSpan w:val="2"/>
            <w:tcBorders>
              <w:top w:val="single" w:sz="4" w:space="0" w:color="auto"/>
              <w:left w:val="single" w:sz="4" w:space="0" w:color="auto"/>
              <w:bottom w:val="single" w:sz="4" w:space="0" w:color="auto"/>
              <w:right w:val="single" w:sz="4" w:space="0" w:color="auto"/>
            </w:tcBorders>
          </w:tcPr>
          <w:p w14:paraId="4ECAB408" w14:textId="77777777" w:rsidR="007B0609" w:rsidRDefault="007B0609">
            <w:pPr>
              <w:spacing w:line="560" w:lineRule="exact"/>
              <w:rPr>
                <w:rFonts w:ascii="Times New Roman" w:eastAsia="仿宋_GB2312" w:hAnsi="Times New Roman" w:cs="Times New Roman"/>
                <w:color w:val="000000" w:themeColor="text1"/>
                <w:sz w:val="24"/>
                <w:szCs w:val="24"/>
              </w:rPr>
            </w:pPr>
          </w:p>
        </w:tc>
        <w:tc>
          <w:tcPr>
            <w:tcW w:w="1782" w:type="dxa"/>
            <w:tcBorders>
              <w:top w:val="single" w:sz="4" w:space="0" w:color="auto"/>
              <w:left w:val="single" w:sz="4" w:space="0" w:color="auto"/>
              <w:bottom w:val="single" w:sz="4" w:space="0" w:color="auto"/>
              <w:right w:val="single" w:sz="4" w:space="0" w:color="auto"/>
            </w:tcBorders>
            <w:hideMark/>
          </w:tcPr>
          <w:p w14:paraId="516986A0" w14:textId="77777777" w:rsidR="007B0609" w:rsidRDefault="007B0609">
            <w:pPr>
              <w:spacing w:line="560" w:lineRule="exact"/>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编导</w:t>
            </w:r>
          </w:p>
        </w:tc>
        <w:tc>
          <w:tcPr>
            <w:tcW w:w="2860" w:type="dxa"/>
            <w:gridSpan w:val="2"/>
            <w:tcBorders>
              <w:top w:val="single" w:sz="4" w:space="0" w:color="auto"/>
              <w:left w:val="single" w:sz="4" w:space="0" w:color="auto"/>
              <w:bottom w:val="single" w:sz="4" w:space="0" w:color="auto"/>
              <w:right w:val="single" w:sz="4" w:space="0" w:color="auto"/>
            </w:tcBorders>
          </w:tcPr>
          <w:p w14:paraId="585E7B4B" w14:textId="77777777" w:rsidR="007B0609" w:rsidRDefault="007B0609">
            <w:pPr>
              <w:spacing w:line="560" w:lineRule="exact"/>
              <w:rPr>
                <w:rFonts w:ascii="Times New Roman" w:eastAsia="仿宋_GB2312" w:hAnsi="Times New Roman" w:cs="Times New Roman"/>
                <w:color w:val="000000" w:themeColor="text1"/>
                <w:sz w:val="24"/>
                <w:szCs w:val="24"/>
              </w:rPr>
            </w:pPr>
          </w:p>
        </w:tc>
      </w:tr>
      <w:tr w:rsidR="007B0609" w14:paraId="140BE562" w14:textId="77777777" w:rsidTr="007B0609">
        <w:trPr>
          <w:trHeight w:val="833"/>
          <w:jc w:val="center"/>
        </w:trPr>
        <w:tc>
          <w:tcPr>
            <w:tcW w:w="1970" w:type="dxa"/>
            <w:tcBorders>
              <w:top w:val="single" w:sz="4" w:space="0" w:color="auto"/>
              <w:left w:val="single" w:sz="4" w:space="0" w:color="auto"/>
              <w:bottom w:val="single" w:sz="4" w:space="0" w:color="auto"/>
              <w:right w:val="single" w:sz="4" w:space="0" w:color="auto"/>
            </w:tcBorders>
            <w:vAlign w:val="center"/>
            <w:hideMark/>
          </w:tcPr>
          <w:p w14:paraId="71CA2289" w14:textId="77777777" w:rsidR="007B0609" w:rsidRDefault="007B0609">
            <w:pPr>
              <w:spacing w:line="560" w:lineRule="exact"/>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摄像</w:t>
            </w:r>
          </w:p>
        </w:tc>
        <w:tc>
          <w:tcPr>
            <w:tcW w:w="2866" w:type="dxa"/>
            <w:gridSpan w:val="2"/>
            <w:tcBorders>
              <w:top w:val="single" w:sz="4" w:space="0" w:color="auto"/>
              <w:left w:val="single" w:sz="4" w:space="0" w:color="auto"/>
              <w:bottom w:val="single" w:sz="4" w:space="0" w:color="auto"/>
              <w:right w:val="single" w:sz="4" w:space="0" w:color="auto"/>
            </w:tcBorders>
          </w:tcPr>
          <w:p w14:paraId="729BDB60" w14:textId="77777777" w:rsidR="007B0609" w:rsidRDefault="007B0609">
            <w:pPr>
              <w:spacing w:line="560" w:lineRule="exact"/>
              <w:rPr>
                <w:rFonts w:ascii="Times New Roman" w:eastAsia="仿宋_GB2312" w:hAnsi="Times New Roman" w:cs="Times New Roman"/>
                <w:color w:val="000000" w:themeColor="text1"/>
                <w:sz w:val="24"/>
                <w:szCs w:val="24"/>
              </w:rPr>
            </w:pPr>
          </w:p>
        </w:tc>
        <w:tc>
          <w:tcPr>
            <w:tcW w:w="1782" w:type="dxa"/>
            <w:tcBorders>
              <w:top w:val="single" w:sz="4" w:space="0" w:color="auto"/>
              <w:left w:val="single" w:sz="4" w:space="0" w:color="auto"/>
              <w:bottom w:val="single" w:sz="4" w:space="0" w:color="auto"/>
              <w:right w:val="single" w:sz="4" w:space="0" w:color="auto"/>
            </w:tcBorders>
            <w:hideMark/>
          </w:tcPr>
          <w:p w14:paraId="603BEA95" w14:textId="77777777" w:rsidR="007B0609" w:rsidRDefault="007B0609">
            <w:pPr>
              <w:spacing w:line="560" w:lineRule="exact"/>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主演</w:t>
            </w:r>
          </w:p>
        </w:tc>
        <w:tc>
          <w:tcPr>
            <w:tcW w:w="2860" w:type="dxa"/>
            <w:gridSpan w:val="2"/>
            <w:tcBorders>
              <w:top w:val="single" w:sz="4" w:space="0" w:color="auto"/>
              <w:left w:val="single" w:sz="4" w:space="0" w:color="auto"/>
              <w:bottom w:val="single" w:sz="4" w:space="0" w:color="auto"/>
              <w:right w:val="single" w:sz="4" w:space="0" w:color="auto"/>
            </w:tcBorders>
          </w:tcPr>
          <w:p w14:paraId="75A347F1" w14:textId="77777777" w:rsidR="007B0609" w:rsidRDefault="007B0609">
            <w:pPr>
              <w:spacing w:line="560" w:lineRule="exact"/>
              <w:rPr>
                <w:rFonts w:ascii="Times New Roman" w:eastAsia="仿宋_GB2312" w:hAnsi="Times New Roman" w:cs="Times New Roman"/>
                <w:color w:val="000000" w:themeColor="text1"/>
                <w:sz w:val="24"/>
                <w:szCs w:val="24"/>
              </w:rPr>
            </w:pPr>
          </w:p>
        </w:tc>
      </w:tr>
      <w:tr w:rsidR="007B0609" w14:paraId="32C617A1" w14:textId="77777777" w:rsidTr="007B0609">
        <w:trPr>
          <w:trHeight w:val="783"/>
          <w:jc w:val="center"/>
        </w:trPr>
        <w:tc>
          <w:tcPr>
            <w:tcW w:w="1970" w:type="dxa"/>
            <w:tcBorders>
              <w:top w:val="single" w:sz="4" w:space="0" w:color="auto"/>
              <w:left w:val="single" w:sz="4" w:space="0" w:color="auto"/>
              <w:bottom w:val="single" w:sz="4" w:space="0" w:color="auto"/>
              <w:right w:val="single" w:sz="4" w:space="0" w:color="auto"/>
            </w:tcBorders>
            <w:vAlign w:val="center"/>
            <w:hideMark/>
          </w:tcPr>
          <w:p w14:paraId="276BABC2" w14:textId="77777777" w:rsidR="007B0609" w:rsidRDefault="007B0609">
            <w:pPr>
              <w:spacing w:line="560" w:lineRule="exact"/>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音效</w:t>
            </w:r>
          </w:p>
        </w:tc>
        <w:tc>
          <w:tcPr>
            <w:tcW w:w="2866" w:type="dxa"/>
            <w:gridSpan w:val="2"/>
            <w:tcBorders>
              <w:top w:val="single" w:sz="4" w:space="0" w:color="auto"/>
              <w:left w:val="single" w:sz="4" w:space="0" w:color="auto"/>
              <w:bottom w:val="single" w:sz="4" w:space="0" w:color="auto"/>
              <w:right w:val="single" w:sz="4" w:space="0" w:color="auto"/>
            </w:tcBorders>
          </w:tcPr>
          <w:p w14:paraId="68A8EC11" w14:textId="77777777" w:rsidR="007B0609" w:rsidRDefault="007B0609">
            <w:pPr>
              <w:spacing w:line="560" w:lineRule="exact"/>
              <w:rPr>
                <w:rFonts w:ascii="Times New Roman" w:eastAsia="仿宋_GB2312" w:hAnsi="Times New Roman" w:cs="Times New Roman"/>
                <w:color w:val="000000" w:themeColor="text1"/>
                <w:sz w:val="24"/>
                <w:szCs w:val="24"/>
              </w:rPr>
            </w:pPr>
          </w:p>
        </w:tc>
        <w:tc>
          <w:tcPr>
            <w:tcW w:w="1782" w:type="dxa"/>
            <w:tcBorders>
              <w:top w:val="single" w:sz="4" w:space="0" w:color="auto"/>
              <w:left w:val="single" w:sz="4" w:space="0" w:color="auto"/>
              <w:bottom w:val="single" w:sz="4" w:space="0" w:color="auto"/>
              <w:right w:val="single" w:sz="4" w:space="0" w:color="auto"/>
            </w:tcBorders>
            <w:hideMark/>
          </w:tcPr>
          <w:p w14:paraId="33754A07" w14:textId="77777777" w:rsidR="007B0609" w:rsidRDefault="007B0609">
            <w:pPr>
              <w:spacing w:line="560" w:lineRule="exact"/>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制作</w:t>
            </w:r>
          </w:p>
        </w:tc>
        <w:tc>
          <w:tcPr>
            <w:tcW w:w="2860" w:type="dxa"/>
            <w:gridSpan w:val="2"/>
            <w:tcBorders>
              <w:top w:val="single" w:sz="4" w:space="0" w:color="auto"/>
              <w:left w:val="single" w:sz="4" w:space="0" w:color="auto"/>
              <w:bottom w:val="single" w:sz="4" w:space="0" w:color="auto"/>
              <w:right w:val="single" w:sz="4" w:space="0" w:color="auto"/>
            </w:tcBorders>
          </w:tcPr>
          <w:p w14:paraId="35A5C011" w14:textId="77777777" w:rsidR="007B0609" w:rsidRDefault="007B0609">
            <w:pPr>
              <w:spacing w:line="560" w:lineRule="exact"/>
              <w:ind w:left="1258"/>
              <w:rPr>
                <w:rFonts w:ascii="Times New Roman" w:eastAsia="仿宋_GB2312" w:hAnsi="Times New Roman" w:cs="Times New Roman"/>
                <w:color w:val="000000" w:themeColor="text1"/>
                <w:sz w:val="24"/>
                <w:szCs w:val="24"/>
              </w:rPr>
            </w:pPr>
          </w:p>
        </w:tc>
      </w:tr>
      <w:tr w:rsidR="007B0609" w14:paraId="39A5EF02" w14:textId="77777777" w:rsidTr="007B0609">
        <w:trPr>
          <w:trHeight w:val="528"/>
          <w:jc w:val="center"/>
        </w:trPr>
        <w:tc>
          <w:tcPr>
            <w:tcW w:w="9479" w:type="dxa"/>
            <w:gridSpan w:val="6"/>
            <w:tcBorders>
              <w:top w:val="single" w:sz="4" w:space="0" w:color="auto"/>
              <w:left w:val="single" w:sz="4" w:space="0" w:color="auto"/>
              <w:bottom w:val="single" w:sz="4" w:space="0" w:color="auto"/>
              <w:right w:val="single" w:sz="4" w:space="0" w:color="auto"/>
            </w:tcBorders>
            <w:vAlign w:val="center"/>
            <w:hideMark/>
          </w:tcPr>
          <w:p w14:paraId="748551F4" w14:textId="77777777" w:rsidR="007B0609" w:rsidRDefault="007B0609">
            <w:pPr>
              <w:spacing w:line="560" w:lineRule="exact"/>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创作单位信息</w:t>
            </w:r>
          </w:p>
        </w:tc>
      </w:tr>
      <w:tr w:rsidR="007B0609" w14:paraId="5F04528F" w14:textId="77777777" w:rsidTr="007B0609">
        <w:trPr>
          <w:trHeight w:val="712"/>
          <w:jc w:val="center"/>
        </w:trPr>
        <w:tc>
          <w:tcPr>
            <w:tcW w:w="1970" w:type="dxa"/>
            <w:tcBorders>
              <w:top w:val="single" w:sz="4" w:space="0" w:color="auto"/>
              <w:left w:val="single" w:sz="4" w:space="0" w:color="auto"/>
              <w:bottom w:val="single" w:sz="4" w:space="0" w:color="auto"/>
              <w:right w:val="single" w:sz="4" w:space="0" w:color="auto"/>
            </w:tcBorders>
            <w:vAlign w:val="center"/>
            <w:hideMark/>
          </w:tcPr>
          <w:p w14:paraId="2DCEF2D3" w14:textId="77777777" w:rsidR="007B0609" w:rsidRDefault="007B0609">
            <w:pPr>
              <w:spacing w:line="560" w:lineRule="exact"/>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创作单位</w:t>
            </w:r>
          </w:p>
        </w:tc>
        <w:tc>
          <w:tcPr>
            <w:tcW w:w="7509" w:type="dxa"/>
            <w:gridSpan w:val="5"/>
            <w:tcBorders>
              <w:top w:val="single" w:sz="4" w:space="0" w:color="auto"/>
              <w:left w:val="single" w:sz="4" w:space="0" w:color="auto"/>
              <w:bottom w:val="single" w:sz="4" w:space="0" w:color="auto"/>
              <w:right w:val="single" w:sz="4" w:space="0" w:color="auto"/>
            </w:tcBorders>
            <w:hideMark/>
          </w:tcPr>
          <w:p w14:paraId="77464CFC" w14:textId="77777777" w:rsidR="007B0609" w:rsidRDefault="007B0609">
            <w:pPr>
              <w:spacing w:line="560" w:lineRule="exact"/>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 xml:space="preserve">　</w:t>
            </w:r>
          </w:p>
        </w:tc>
      </w:tr>
      <w:tr w:rsidR="007B0609" w14:paraId="3120608E" w14:textId="77777777" w:rsidTr="007B0609">
        <w:trPr>
          <w:trHeight w:val="559"/>
          <w:jc w:val="center"/>
        </w:trPr>
        <w:tc>
          <w:tcPr>
            <w:tcW w:w="1970" w:type="dxa"/>
            <w:tcBorders>
              <w:top w:val="single" w:sz="4" w:space="0" w:color="auto"/>
              <w:left w:val="single" w:sz="4" w:space="0" w:color="auto"/>
              <w:bottom w:val="single" w:sz="4" w:space="0" w:color="auto"/>
              <w:right w:val="single" w:sz="4" w:space="0" w:color="auto"/>
            </w:tcBorders>
            <w:vAlign w:val="center"/>
            <w:hideMark/>
          </w:tcPr>
          <w:p w14:paraId="43E03142" w14:textId="77777777" w:rsidR="007B0609" w:rsidRDefault="007B0609">
            <w:pPr>
              <w:spacing w:line="560" w:lineRule="exact"/>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联系人</w:t>
            </w:r>
          </w:p>
        </w:tc>
        <w:tc>
          <w:tcPr>
            <w:tcW w:w="7509" w:type="dxa"/>
            <w:gridSpan w:val="5"/>
            <w:tcBorders>
              <w:top w:val="single" w:sz="4" w:space="0" w:color="auto"/>
              <w:left w:val="single" w:sz="4" w:space="0" w:color="auto"/>
              <w:bottom w:val="single" w:sz="4" w:space="0" w:color="auto"/>
              <w:right w:val="single" w:sz="4" w:space="0" w:color="auto"/>
            </w:tcBorders>
            <w:hideMark/>
          </w:tcPr>
          <w:p w14:paraId="0ACE8DBE" w14:textId="77777777" w:rsidR="007B0609" w:rsidRDefault="007B0609">
            <w:pPr>
              <w:spacing w:line="560" w:lineRule="exact"/>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 xml:space="preserve">                                       </w:t>
            </w:r>
          </w:p>
        </w:tc>
      </w:tr>
      <w:tr w:rsidR="007B0609" w14:paraId="69EE89B7" w14:textId="77777777" w:rsidTr="007B0609">
        <w:trPr>
          <w:trHeight w:val="717"/>
          <w:jc w:val="center"/>
        </w:trPr>
        <w:tc>
          <w:tcPr>
            <w:tcW w:w="1970" w:type="dxa"/>
            <w:tcBorders>
              <w:top w:val="single" w:sz="4" w:space="0" w:color="auto"/>
              <w:left w:val="single" w:sz="4" w:space="0" w:color="auto"/>
              <w:bottom w:val="single" w:sz="4" w:space="0" w:color="auto"/>
              <w:right w:val="single" w:sz="4" w:space="0" w:color="auto"/>
            </w:tcBorders>
            <w:vAlign w:val="center"/>
            <w:hideMark/>
          </w:tcPr>
          <w:p w14:paraId="4224F9B5" w14:textId="77777777" w:rsidR="007B0609" w:rsidRDefault="007B0609">
            <w:pPr>
              <w:spacing w:line="560" w:lineRule="exact"/>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联系电话</w:t>
            </w:r>
          </w:p>
        </w:tc>
        <w:tc>
          <w:tcPr>
            <w:tcW w:w="7509" w:type="dxa"/>
            <w:gridSpan w:val="5"/>
            <w:tcBorders>
              <w:top w:val="single" w:sz="4" w:space="0" w:color="auto"/>
              <w:left w:val="single" w:sz="4" w:space="0" w:color="auto"/>
              <w:bottom w:val="single" w:sz="4" w:space="0" w:color="auto"/>
              <w:right w:val="single" w:sz="4" w:space="0" w:color="auto"/>
            </w:tcBorders>
          </w:tcPr>
          <w:p w14:paraId="1F8C7198" w14:textId="77777777" w:rsidR="007B0609" w:rsidRDefault="007B0609">
            <w:pPr>
              <w:spacing w:line="560" w:lineRule="exact"/>
              <w:ind w:firstLine="658"/>
              <w:rPr>
                <w:rFonts w:ascii="Times New Roman" w:eastAsia="仿宋_GB2312" w:hAnsi="Times New Roman" w:cs="Times New Roman"/>
                <w:sz w:val="24"/>
                <w:szCs w:val="32"/>
              </w:rPr>
            </w:pPr>
          </w:p>
        </w:tc>
      </w:tr>
    </w:tbl>
    <w:p w14:paraId="7F2625D7" w14:textId="77777777" w:rsidR="007B0609" w:rsidRDefault="007B0609" w:rsidP="007B0609">
      <w:pPr>
        <w:jc w:val="center"/>
        <w:rPr>
          <w:rFonts w:ascii="Times New Roman" w:eastAsia="方正小标宋简体" w:hAnsi="Times New Roman"/>
          <w:sz w:val="44"/>
          <w:szCs w:val="36"/>
        </w:rPr>
      </w:pPr>
      <w:r>
        <w:rPr>
          <w:rFonts w:ascii="Times New Roman" w:eastAsia="方正小标宋简体" w:hAnsi="Times New Roman" w:hint="eastAsia"/>
          <w:sz w:val="44"/>
          <w:szCs w:val="36"/>
        </w:rPr>
        <w:lastRenderedPageBreak/>
        <w:t>版权承诺书</w:t>
      </w:r>
    </w:p>
    <w:p w14:paraId="7586ACAD" w14:textId="77777777" w:rsidR="007B0609" w:rsidRDefault="007B0609" w:rsidP="007B0609">
      <w:pPr>
        <w:spacing w:line="56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本单位</w:t>
      </w:r>
      <w:r>
        <w:rPr>
          <w:rFonts w:ascii="Times New Roman" w:eastAsia="仿宋_GB2312" w:hAnsi="Times New Roman"/>
          <w:sz w:val="32"/>
          <w:szCs w:val="28"/>
        </w:rPr>
        <w:t>/</w:t>
      </w:r>
      <w:r>
        <w:rPr>
          <w:rFonts w:ascii="Times New Roman" w:eastAsia="仿宋_GB2312" w:hAnsi="Times New Roman"/>
          <w:sz w:val="32"/>
          <w:szCs w:val="28"/>
        </w:rPr>
        <w:t>本人就授权给湖北省广播电视局</w:t>
      </w:r>
      <w:r>
        <w:rPr>
          <w:rFonts w:ascii="Times New Roman" w:eastAsia="仿宋_GB2312" w:hAnsi="Times New Roman"/>
          <w:sz w:val="32"/>
          <w:szCs w:val="28"/>
        </w:rPr>
        <w:t>“</w:t>
      </w:r>
      <w:r>
        <w:rPr>
          <w:rFonts w:ascii="Times New Roman" w:eastAsia="仿宋_GB2312" w:hAnsi="Times New Roman"/>
          <w:sz w:val="32"/>
          <w:szCs w:val="28"/>
        </w:rPr>
        <w:t>众志成城</w:t>
      </w:r>
      <w:r>
        <w:rPr>
          <w:rFonts w:ascii="Times New Roman" w:eastAsia="仿宋_GB2312" w:hAnsi="Times New Roman"/>
          <w:sz w:val="32"/>
          <w:szCs w:val="28"/>
        </w:rPr>
        <w:t xml:space="preserve">  </w:t>
      </w:r>
      <w:r>
        <w:rPr>
          <w:rFonts w:ascii="Times New Roman" w:eastAsia="仿宋_GB2312" w:hAnsi="Times New Roman"/>
          <w:sz w:val="32"/>
          <w:szCs w:val="28"/>
        </w:rPr>
        <w:t>携手抗疫</w:t>
      </w:r>
      <w:r>
        <w:rPr>
          <w:rFonts w:ascii="Times New Roman" w:eastAsia="仿宋_GB2312" w:hAnsi="Times New Roman"/>
          <w:sz w:val="32"/>
          <w:szCs w:val="28"/>
        </w:rPr>
        <w:t>”</w:t>
      </w:r>
      <w:r>
        <w:rPr>
          <w:rFonts w:ascii="Times New Roman" w:eastAsia="仿宋_GB2312" w:hAnsi="Times New Roman"/>
          <w:sz w:val="32"/>
          <w:szCs w:val="28"/>
        </w:rPr>
        <w:t>主题网络视听作品（以下简称</w:t>
      </w:r>
      <w:r>
        <w:rPr>
          <w:rFonts w:ascii="Times New Roman" w:eastAsia="仿宋_GB2312" w:hAnsi="Times New Roman"/>
          <w:sz w:val="32"/>
          <w:szCs w:val="28"/>
        </w:rPr>
        <w:t>“</w:t>
      </w:r>
      <w:r>
        <w:rPr>
          <w:rFonts w:ascii="Times New Roman" w:eastAsia="仿宋_GB2312" w:hAnsi="Times New Roman"/>
          <w:sz w:val="32"/>
          <w:szCs w:val="28"/>
        </w:rPr>
        <w:t>授权作品</w:t>
      </w:r>
      <w:r>
        <w:rPr>
          <w:rFonts w:ascii="Times New Roman" w:eastAsia="仿宋_GB2312" w:hAnsi="Times New Roman"/>
          <w:sz w:val="32"/>
          <w:szCs w:val="28"/>
        </w:rPr>
        <w:t>”</w:t>
      </w:r>
      <w:r>
        <w:rPr>
          <w:rFonts w:ascii="Times New Roman" w:eastAsia="仿宋_GB2312" w:hAnsi="Times New Roman"/>
          <w:sz w:val="32"/>
          <w:szCs w:val="28"/>
        </w:rPr>
        <w:t>）《</w:t>
      </w:r>
      <w:r>
        <w:rPr>
          <w:rFonts w:ascii="Times New Roman" w:eastAsia="仿宋_GB2312" w:hAnsi="Times New Roman"/>
          <w:sz w:val="32"/>
          <w:szCs w:val="28"/>
          <w:u w:val="single"/>
        </w:rPr>
        <w:t xml:space="preserve">               </w:t>
      </w:r>
      <w:r>
        <w:rPr>
          <w:rFonts w:ascii="Times New Roman" w:eastAsia="仿宋_GB2312" w:hAnsi="Times New Roman"/>
          <w:sz w:val="32"/>
          <w:szCs w:val="28"/>
        </w:rPr>
        <w:t>》的版权和内容承诺如下：</w:t>
      </w:r>
    </w:p>
    <w:p w14:paraId="4A9B678D" w14:textId="77777777" w:rsidR="007B0609" w:rsidRDefault="007B0609" w:rsidP="007B0609">
      <w:pPr>
        <w:spacing w:line="56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1</w:t>
      </w:r>
      <w:r>
        <w:rPr>
          <w:rFonts w:ascii="Times New Roman" w:eastAsia="仿宋_GB2312" w:hAnsi="Times New Roman"/>
          <w:sz w:val="32"/>
          <w:szCs w:val="28"/>
        </w:rPr>
        <w:t>、本单位</w:t>
      </w:r>
      <w:r>
        <w:rPr>
          <w:rFonts w:ascii="Times New Roman" w:eastAsia="仿宋_GB2312" w:hAnsi="Times New Roman"/>
          <w:sz w:val="32"/>
          <w:szCs w:val="28"/>
        </w:rPr>
        <w:t>/</w:t>
      </w:r>
      <w:r>
        <w:rPr>
          <w:rFonts w:ascii="Times New Roman" w:eastAsia="仿宋_GB2312" w:hAnsi="Times New Roman"/>
          <w:sz w:val="32"/>
          <w:szCs w:val="28"/>
        </w:rPr>
        <w:t>本人保证具有签署本承诺书并履行相应义务的权利和授权。</w:t>
      </w:r>
    </w:p>
    <w:p w14:paraId="46E06C0E" w14:textId="77777777" w:rsidR="007B0609" w:rsidRDefault="007B0609" w:rsidP="007B0609">
      <w:pPr>
        <w:spacing w:line="56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2</w:t>
      </w:r>
      <w:r>
        <w:rPr>
          <w:rFonts w:ascii="Times New Roman" w:eastAsia="仿宋_GB2312" w:hAnsi="Times New Roman"/>
          <w:sz w:val="32"/>
          <w:szCs w:val="28"/>
        </w:rPr>
        <w:t>、本单位</w:t>
      </w:r>
      <w:r>
        <w:rPr>
          <w:rFonts w:ascii="Times New Roman" w:eastAsia="仿宋_GB2312" w:hAnsi="Times New Roman"/>
          <w:sz w:val="32"/>
          <w:szCs w:val="28"/>
        </w:rPr>
        <w:t>/</w:t>
      </w:r>
      <w:r>
        <w:rPr>
          <w:rFonts w:ascii="Times New Roman" w:eastAsia="仿宋_GB2312" w:hAnsi="Times New Roman"/>
          <w:sz w:val="32"/>
          <w:szCs w:val="28"/>
        </w:rPr>
        <w:t>本人保证对授权作品拥有完整独立著作权、版权、邻接权及信息网络传播权及转授权。</w:t>
      </w:r>
    </w:p>
    <w:p w14:paraId="2A9E3B24" w14:textId="77777777" w:rsidR="007B0609" w:rsidRDefault="007B0609" w:rsidP="007B0609">
      <w:pPr>
        <w:spacing w:line="56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3</w:t>
      </w:r>
      <w:r>
        <w:rPr>
          <w:rFonts w:ascii="Times New Roman" w:eastAsia="仿宋_GB2312" w:hAnsi="Times New Roman"/>
          <w:sz w:val="32"/>
          <w:szCs w:val="28"/>
        </w:rPr>
        <w:t>、本单位</w:t>
      </w:r>
      <w:r>
        <w:rPr>
          <w:rFonts w:ascii="Times New Roman" w:eastAsia="仿宋_GB2312" w:hAnsi="Times New Roman"/>
          <w:sz w:val="32"/>
          <w:szCs w:val="28"/>
        </w:rPr>
        <w:t>/</w:t>
      </w:r>
      <w:r>
        <w:rPr>
          <w:rFonts w:ascii="Times New Roman" w:eastAsia="仿宋_GB2312" w:hAnsi="Times New Roman"/>
          <w:sz w:val="32"/>
          <w:szCs w:val="28"/>
        </w:rPr>
        <w:t>本人保证所有授权作品的版权和内容不违反法律法规、不侵犯任何第三方的版权以及其他合法权利，对由于授权作品的内容或权利瑕疵引发的争议或权利纠纷承担全部法律责任。</w:t>
      </w:r>
    </w:p>
    <w:p w14:paraId="134F96B1" w14:textId="77777777" w:rsidR="007B0609" w:rsidRDefault="007B0609" w:rsidP="007B0609">
      <w:pPr>
        <w:spacing w:line="56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4</w:t>
      </w:r>
      <w:r>
        <w:rPr>
          <w:rFonts w:ascii="Times New Roman" w:eastAsia="仿宋_GB2312" w:hAnsi="Times New Roman"/>
          <w:sz w:val="32"/>
          <w:szCs w:val="28"/>
        </w:rPr>
        <w:t>、本单位</w:t>
      </w:r>
      <w:r>
        <w:rPr>
          <w:rFonts w:ascii="Times New Roman" w:eastAsia="仿宋_GB2312" w:hAnsi="Times New Roman"/>
          <w:sz w:val="32"/>
          <w:szCs w:val="28"/>
        </w:rPr>
        <w:t>/</w:t>
      </w:r>
      <w:r>
        <w:rPr>
          <w:rFonts w:ascii="Times New Roman" w:eastAsia="仿宋_GB2312" w:hAnsi="Times New Roman"/>
          <w:sz w:val="32"/>
          <w:szCs w:val="28"/>
        </w:rPr>
        <w:t>本人保证所有授权作品的相关内容及作者信息真实有效。</w:t>
      </w:r>
    </w:p>
    <w:p w14:paraId="6F54CA22" w14:textId="77777777" w:rsidR="007B0609" w:rsidRDefault="007B0609" w:rsidP="007B0609">
      <w:pPr>
        <w:spacing w:line="560" w:lineRule="exact"/>
        <w:ind w:firstLineChars="200" w:firstLine="640"/>
        <w:rPr>
          <w:rFonts w:ascii="Times New Roman" w:eastAsia="仿宋_GB2312" w:hAnsi="Times New Roman"/>
          <w:sz w:val="32"/>
          <w:szCs w:val="28"/>
        </w:rPr>
      </w:pPr>
    </w:p>
    <w:p w14:paraId="22DB5F48" w14:textId="77777777" w:rsidR="007B0609" w:rsidRDefault="007B0609" w:rsidP="007B0609">
      <w:pPr>
        <w:spacing w:line="560" w:lineRule="exact"/>
        <w:ind w:firstLineChars="200" w:firstLine="640"/>
        <w:rPr>
          <w:rFonts w:ascii="Times New Roman" w:eastAsia="仿宋_GB2312" w:hAnsi="Times New Roman"/>
          <w:sz w:val="32"/>
          <w:szCs w:val="28"/>
        </w:rPr>
      </w:pPr>
    </w:p>
    <w:p w14:paraId="54E31A68" w14:textId="77777777" w:rsidR="007B0609" w:rsidRDefault="007B0609" w:rsidP="007B0609">
      <w:pPr>
        <w:spacing w:line="560" w:lineRule="exact"/>
        <w:ind w:firstLineChars="150" w:firstLine="480"/>
        <w:jc w:val="left"/>
        <w:rPr>
          <w:rFonts w:ascii="Times New Roman" w:eastAsia="仿宋_GB2312" w:hAnsi="Times New Roman"/>
          <w:sz w:val="32"/>
          <w:szCs w:val="28"/>
        </w:rPr>
      </w:pPr>
      <w:r>
        <w:rPr>
          <w:rFonts w:ascii="Times New Roman" w:eastAsia="仿宋_GB2312" w:hAnsi="Times New Roman"/>
          <w:sz w:val="32"/>
          <w:szCs w:val="28"/>
        </w:rPr>
        <w:t>承诺单位</w:t>
      </w:r>
      <w:r>
        <w:rPr>
          <w:rFonts w:ascii="Times New Roman" w:eastAsia="仿宋_GB2312" w:hAnsi="Times New Roman"/>
          <w:sz w:val="32"/>
          <w:szCs w:val="28"/>
        </w:rPr>
        <w:t>/</w:t>
      </w:r>
      <w:r>
        <w:rPr>
          <w:rFonts w:ascii="Times New Roman" w:eastAsia="仿宋_GB2312" w:hAnsi="Times New Roman"/>
          <w:sz w:val="32"/>
          <w:szCs w:val="28"/>
        </w:rPr>
        <w:t>人</w:t>
      </w:r>
      <w:r>
        <w:rPr>
          <w:rFonts w:ascii="Times New Roman" w:eastAsia="仿宋_GB2312" w:hAnsi="Times New Roman"/>
          <w:sz w:val="32"/>
          <w:szCs w:val="28"/>
        </w:rPr>
        <w:t xml:space="preserve">                           </w:t>
      </w:r>
      <w:r>
        <w:rPr>
          <w:rFonts w:ascii="Times New Roman" w:eastAsia="仿宋_GB2312" w:hAnsi="Times New Roman"/>
          <w:sz w:val="32"/>
          <w:szCs w:val="28"/>
        </w:rPr>
        <w:t>（盖章</w:t>
      </w:r>
      <w:r>
        <w:rPr>
          <w:rFonts w:ascii="Times New Roman" w:eastAsia="仿宋_GB2312" w:hAnsi="Times New Roman"/>
          <w:sz w:val="32"/>
          <w:szCs w:val="28"/>
        </w:rPr>
        <w:t>/</w:t>
      </w:r>
      <w:r>
        <w:rPr>
          <w:rFonts w:ascii="Times New Roman" w:eastAsia="仿宋_GB2312" w:hAnsi="Times New Roman"/>
          <w:sz w:val="32"/>
          <w:szCs w:val="28"/>
        </w:rPr>
        <w:t>签字）：</w:t>
      </w:r>
      <w:r>
        <w:rPr>
          <w:rFonts w:ascii="Times New Roman" w:eastAsia="仿宋_GB2312" w:hAnsi="Times New Roman"/>
          <w:sz w:val="32"/>
          <w:szCs w:val="28"/>
        </w:rPr>
        <w:t xml:space="preserve">          </w:t>
      </w:r>
    </w:p>
    <w:p w14:paraId="2778EC0A" w14:textId="77777777" w:rsidR="007B0609" w:rsidRDefault="007B0609" w:rsidP="007B0609">
      <w:pPr>
        <w:spacing w:line="56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 xml:space="preserve">                                      </w:t>
      </w:r>
      <w:r>
        <w:rPr>
          <w:rFonts w:ascii="Times New Roman" w:eastAsia="仿宋_GB2312" w:hAnsi="Times New Roman"/>
          <w:sz w:val="32"/>
          <w:szCs w:val="28"/>
        </w:rPr>
        <w:t>年</w:t>
      </w:r>
      <w:r>
        <w:rPr>
          <w:rFonts w:ascii="Times New Roman" w:eastAsia="仿宋_GB2312" w:hAnsi="Times New Roman"/>
          <w:sz w:val="32"/>
          <w:szCs w:val="28"/>
        </w:rPr>
        <w:t xml:space="preserve">  </w:t>
      </w:r>
      <w:r>
        <w:rPr>
          <w:rFonts w:ascii="Times New Roman" w:eastAsia="仿宋_GB2312" w:hAnsi="Times New Roman"/>
          <w:sz w:val="32"/>
          <w:szCs w:val="28"/>
        </w:rPr>
        <w:t>月</w:t>
      </w:r>
      <w:r>
        <w:rPr>
          <w:rFonts w:ascii="Times New Roman" w:eastAsia="仿宋_GB2312" w:hAnsi="Times New Roman"/>
          <w:sz w:val="32"/>
          <w:szCs w:val="28"/>
        </w:rPr>
        <w:t xml:space="preserve">  </w:t>
      </w:r>
      <w:r>
        <w:rPr>
          <w:rFonts w:ascii="Times New Roman" w:eastAsia="仿宋_GB2312" w:hAnsi="Times New Roman"/>
          <w:sz w:val="32"/>
          <w:szCs w:val="28"/>
        </w:rPr>
        <w:t>日</w:t>
      </w:r>
    </w:p>
    <w:p w14:paraId="6503F075" w14:textId="77777777" w:rsidR="007B0609" w:rsidRDefault="007B0609" w:rsidP="007B0609">
      <w:pPr>
        <w:spacing w:line="56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联系电话：</w:t>
      </w:r>
    </w:p>
    <w:p w14:paraId="632C9484" w14:textId="77777777" w:rsidR="007B0609" w:rsidRDefault="007B0609" w:rsidP="007B0609">
      <w:pPr>
        <w:spacing w:line="56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地址：</w:t>
      </w:r>
    </w:p>
    <w:p w14:paraId="404A67E4" w14:textId="77777777" w:rsidR="007B0609" w:rsidRDefault="007B0609" w:rsidP="007B0609">
      <w:pPr>
        <w:rPr>
          <w:rFonts w:ascii="仿宋" w:eastAsia="仿宋" w:hAnsi="仿宋" w:cstheme="minorBidi"/>
          <w:sz w:val="32"/>
          <w:szCs w:val="32"/>
        </w:rPr>
      </w:pPr>
    </w:p>
    <w:p w14:paraId="01806ACD" w14:textId="77777777" w:rsidR="007B0609" w:rsidRDefault="007B0609" w:rsidP="007B0609">
      <w:pPr>
        <w:rPr>
          <w:rFonts w:asciiTheme="minorHAnsi" w:eastAsiaTheme="minorEastAsia" w:hAnsiTheme="minorHAnsi"/>
        </w:rPr>
      </w:pPr>
    </w:p>
    <w:p w14:paraId="368DED33" w14:textId="77777777" w:rsidR="00C115DA" w:rsidRPr="00493DE2" w:rsidRDefault="00C115DA" w:rsidP="00493DE2">
      <w:pPr>
        <w:ind w:firstLineChars="1450" w:firstLine="3045"/>
      </w:pPr>
    </w:p>
    <w:sectPr w:rsidR="00C115DA" w:rsidRPr="00493DE2" w:rsidSect="00C115DA">
      <w:footerReference w:type="even" r:id="rId8"/>
      <w:footerReference w:type="default" r:id="rId9"/>
      <w:pgSz w:w="11906" w:h="16838" w:code="9"/>
      <w:pgMar w:top="1871" w:right="1531" w:bottom="1701" w:left="1531" w:header="1418"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AFB62" w14:textId="77777777" w:rsidR="00190B29" w:rsidRDefault="00190B29" w:rsidP="00C115DA">
      <w:r>
        <w:separator/>
      </w:r>
    </w:p>
  </w:endnote>
  <w:endnote w:type="continuationSeparator" w:id="0">
    <w:p w14:paraId="18EDB0A2" w14:textId="77777777" w:rsidR="00190B29" w:rsidRDefault="00190B29" w:rsidP="00C1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altName w:val="微软雅黑"/>
    <w:charset w:val="86"/>
    <w:family w:val="auto"/>
    <w:pitch w:val="variable"/>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E31F6" w14:textId="77777777" w:rsidR="00C115DA" w:rsidRPr="00C115DA" w:rsidRDefault="00C115DA" w:rsidP="00C115DA">
    <w:pPr>
      <w:pStyle w:val="a5"/>
      <w:rPr>
        <w:rFonts w:ascii="Times New Roman" w:hAnsi="Times New Roman"/>
        <w:sz w:val="26"/>
        <w:szCs w:val="26"/>
      </w:rPr>
    </w:pPr>
    <w:r w:rsidRPr="00C115DA">
      <w:rPr>
        <w:rFonts w:ascii="Times New Roman" w:hAnsi="Times New Roman"/>
        <w:sz w:val="26"/>
        <w:szCs w:val="26"/>
      </w:rPr>
      <w:t xml:space="preserve">— </w:t>
    </w:r>
    <w:r w:rsidRPr="00C115DA">
      <w:rPr>
        <w:rFonts w:ascii="Times New Roman" w:hAnsi="Times New Roman"/>
        <w:sz w:val="26"/>
        <w:szCs w:val="26"/>
      </w:rPr>
      <w:fldChar w:fldCharType="begin"/>
    </w:r>
    <w:r w:rsidRPr="00C115DA">
      <w:rPr>
        <w:rFonts w:ascii="Times New Roman" w:hAnsi="Times New Roman"/>
        <w:sz w:val="26"/>
        <w:szCs w:val="26"/>
      </w:rPr>
      <w:instrText>PAGE   \* MERGEFORMAT</w:instrText>
    </w:r>
    <w:r w:rsidRPr="00C115DA">
      <w:rPr>
        <w:rFonts w:ascii="Times New Roman" w:hAnsi="Times New Roman"/>
        <w:sz w:val="26"/>
        <w:szCs w:val="26"/>
      </w:rPr>
      <w:fldChar w:fldCharType="separate"/>
    </w:r>
    <w:r w:rsidR="007B0609" w:rsidRPr="007B0609">
      <w:rPr>
        <w:rFonts w:ascii="Times New Roman" w:hAnsi="Times New Roman"/>
        <w:noProof/>
        <w:sz w:val="26"/>
        <w:szCs w:val="26"/>
        <w:lang w:val="zh-CN"/>
      </w:rPr>
      <w:t>4</w:t>
    </w:r>
    <w:r w:rsidRPr="00C115DA">
      <w:rPr>
        <w:rFonts w:ascii="Times New Roman" w:hAnsi="Times New Roman"/>
        <w:sz w:val="26"/>
        <w:szCs w:val="26"/>
      </w:rPr>
      <w:fldChar w:fldCharType="end"/>
    </w:r>
    <w:r w:rsidRPr="00C115DA">
      <w:rPr>
        <w:rFonts w:ascii="Times New Roman" w:hAnsi="Times New Roman"/>
        <w:sz w:val="26"/>
        <w:szCs w:val="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BA23D" w14:textId="77777777" w:rsidR="00C115DA" w:rsidRPr="00C115DA" w:rsidRDefault="00C115DA" w:rsidP="00C115DA">
    <w:pPr>
      <w:pStyle w:val="a5"/>
      <w:jc w:val="right"/>
      <w:rPr>
        <w:rFonts w:ascii="Times New Roman" w:hAnsi="Times New Roman"/>
        <w:sz w:val="26"/>
        <w:szCs w:val="26"/>
      </w:rPr>
    </w:pPr>
    <w:r w:rsidRPr="00C115DA">
      <w:rPr>
        <w:rFonts w:ascii="Times New Roman" w:hAnsi="Times New Roman"/>
        <w:sz w:val="26"/>
        <w:szCs w:val="26"/>
      </w:rPr>
      <w:t xml:space="preserve">— </w:t>
    </w:r>
    <w:r w:rsidRPr="00C115DA">
      <w:rPr>
        <w:rFonts w:ascii="Times New Roman" w:hAnsi="Times New Roman"/>
        <w:sz w:val="26"/>
        <w:szCs w:val="26"/>
      </w:rPr>
      <w:fldChar w:fldCharType="begin"/>
    </w:r>
    <w:r w:rsidRPr="00C115DA">
      <w:rPr>
        <w:rFonts w:ascii="Times New Roman" w:hAnsi="Times New Roman"/>
        <w:sz w:val="26"/>
        <w:szCs w:val="26"/>
      </w:rPr>
      <w:instrText>PAGE   \* MERGEFORMAT</w:instrText>
    </w:r>
    <w:r w:rsidRPr="00C115DA">
      <w:rPr>
        <w:rFonts w:ascii="Times New Roman" w:hAnsi="Times New Roman"/>
        <w:sz w:val="26"/>
        <w:szCs w:val="26"/>
      </w:rPr>
      <w:fldChar w:fldCharType="separate"/>
    </w:r>
    <w:r w:rsidR="007B0609" w:rsidRPr="007B0609">
      <w:rPr>
        <w:rFonts w:ascii="Times New Roman" w:hAnsi="Times New Roman"/>
        <w:noProof/>
        <w:sz w:val="26"/>
        <w:szCs w:val="26"/>
        <w:lang w:val="zh-CN"/>
      </w:rPr>
      <w:t>5</w:t>
    </w:r>
    <w:r w:rsidRPr="00C115DA">
      <w:rPr>
        <w:rFonts w:ascii="Times New Roman" w:hAnsi="Times New Roman"/>
        <w:sz w:val="26"/>
        <w:szCs w:val="26"/>
      </w:rPr>
      <w:fldChar w:fldCharType="end"/>
    </w:r>
    <w:r w:rsidRPr="00C115DA">
      <w:rPr>
        <w:rFonts w:ascii="Times New Roman" w:hAnsi="Times New Roman"/>
        <w:sz w:val="26"/>
        <w:szCs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2217D" w14:textId="77777777" w:rsidR="00190B29" w:rsidRDefault="00190B29" w:rsidP="00C115DA">
      <w:r>
        <w:separator/>
      </w:r>
    </w:p>
  </w:footnote>
  <w:footnote w:type="continuationSeparator" w:id="0">
    <w:p w14:paraId="4AB20736" w14:textId="77777777" w:rsidR="00190B29" w:rsidRDefault="00190B29" w:rsidP="00C11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15DA"/>
    <w:rsid w:val="000A697E"/>
    <w:rsid w:val="00190B29"/>
    <w:rsid w:val="003E6FAC"/>
    <w:rsid w:val="00482EF0"/>
    <w:rsid w:val="00493DE2"/>
    <w:rsid w:val="004E35DD"/>
    <w:rsid w:val="005F7AA8"/>
    <w:rsid w:val="006D344D"/>
    <w:rsid w:val="007A3FAA"/>
    <w:rsid w:val="007B0609"/>
    <w:rsid w:val="007C1C6D"/>
    <w:rsid w:val="007F2877"/>
    <w:rsid w:val="00930304"/>
    <w:rsid w:val="0096303F"/>
    <w:rsid w:val="00AF2290"/>
    <w:rsid w:val="00BD0F82"/>
    <w:rsid w:val="00BF5E0C"/>
    <w:rsid w:val="00C115DA"/>
    <w:rsid w:val="00C66A3A"/>
    <w:rsid w:val="00D71033"/>
    <w:rsid w:val="00DB126C"/>
    <w:rsid w:val="00E75ED0"/>
    <w:rsid w:val="00EE6492"/>
    <w:rsid w:val="00F15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92148"/>
  <w15:docId w15:val="{1381BC70-F486-4463-9B16-D82B2B5E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5DA"/>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C115DA"/>
    <w:rPr>
      <w:kern w:val="2"/>
      <w:sz w:val="18"/>
      <w:szCs w:val="18"/>
    </w:rPr>
  </w:style>
  <w:style w:type="paragraph" w:styleId="a5">
    <w:name w:val="footer"/>
    <w:basedOn w:val="a"/>
    <w:link w:val="a6"/>
    <w:uiPriority w:val="99"/>
    <w:unhideWhenUsed/>
    <w:rsid w:val="00C115DA"/>
    <w:pPr>
      <w:tabs>
        <w:tab w:val="center" w:pos="4153"/>
        <w:tab w:val="right" w:pos="8306"/>
      </w:tabs>
      <w:snapToGrid w:val="0"/>
      <w:jc w:val="left"/>
    </w:pPr>
    <w:rPr>
      <w:sz w:val="18"/>
      <w:szCs w:val="18"/>
    </w:rPr>
  </w:style>
  <w:style w:type="character" w:customStyle="1" w:styleId="a6">
    <w:name w:val="页脚 字符"/>
    <w:link w:val="a5"/>
    <w:uiPriority w:val="99"/>
    <w:rsid w:val="00C115DA"/>
    <w:rPr>
      <w:kern w:val="2"/>
      <w:sz w:val="18"/>
      <w:szCs w:val="18"/>
    </w:rPr>
  </w:style>
  <w:style w:type="character" w:styleId="a7">
    <w:name w:val="Hyperlink"/>
    <w:basedOn w:val="a0"/>
    <w:uiPriority w:val="99"/>
    <w:semiHidden/>
    <w:unhideWhenUsed/>
    <w:rsid w:val="007B0609"/>
    <w:rPr>
      <w:color w:val="0000FF" w:themeColor="hyperlink"/>
      <w:u w:val="single"/>
    </w:rPr>
  </w:style>
  <w:style w:type="table" w:styleId="a8">
    <w:name w:val="Table Grid"/>
    <w:basedOn w:val="a1"/>
    <w:uiPriority w:val="59"/>
    <w:rsid w:val="007B0609"/>
    <w:rPr>
      <w:rFonts w:asciiTheme="minorHAnsi" w:eastAsia="Times New Roman"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btv25@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dj.hubei.gov.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269</Words>
  <Characters>1534</Characters>
  <Application>Microsoft Office Word</Application>
  <DocSecurity>0</DocSecurity>
  <Lines>12</Lines>
  <Paragraphs>3</Paragraphs>
  <ScaleCrop>false</ScaleCrop>
  <Company>Sky123.Org</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1421215434@qq.com</cp:lastModifiedBy>
  <cp:revision>9</cp:revision>
  <cp:lastPrinted>2020-03-01T09:06:00Z</cp:lastPrinted>
  <dcterms:created xsi:type="dcterms:W3CDTF">2020-01-29T09:57:00Z</dcterms:created>
  <dcterms:modified xsi:type="dcterms:W3CDTF">2020-03-02T03:45:00Z</dcterms:modified>
</cp:coreProperties>
</file>